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02" w:rsidRDefault="00834D02" w:rsidP="00D57999">
      <w:pPr>
        <w:rPr>
          <w:b/>
          <w:sz w:val="28"/>
          <w:szCs w:val="28"/>
        </w:rPr>
      </w:pPr>
    </w:p>
    <w:p w:rsidR="00A5298A" w:rsidRDefault="00465F7B" w:rsidP="00657B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:rsidR="005721F6" w:rsidRPr="008629DF" w:rsidRDefault="005721F6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 w:rsidRPr="00657BB3">
        <w:rPr>
          <w:sz w:val="24"/>
          <w:szCs w:val="24"/>
        </w:rPr>
        <w:t>JEFATURA DE BIENES MUEBLES DE PATRIMONIO MUNICIPAL</w:t>
      </w:r>
    </w:p>
    <w:p w:rsidR="008629DF" w:rsidRPr="00E20788" w:rsidRDefault="008629DF" w:rsidP="00657BB3">
      <w:pPr>
        <w:pStyle w:val="Prrafodelista"/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JEFATURA DE BIENES INMUEBLES DE PATRIMONIO MUNICIPAL </w:t>
      </w:r>
    </w:p>
    <w:p w:rsidR="00E20788" w:rsidRDefault="00E20788" w:rsidP="00E20788">
      <w:pPr>
        <w:pStyle w:val="Prrafodelista"/>
        <w:jc w:val="both"/>
        <w:rPr>
          <w:sz w:val="24"/>
          <w:szCs w:val="24"/>
        </w:rPr>
      </w:pPr>
    </w:p>
    <w:p w:rsidR="00E20788" w:rsidRPr="00657BB3" w:rsidRDefault="00E20788" w:rsidP="00E20788">
      <w:pPr>
        <w:pStyle w:val="Prrafodelista"/>
        <w:jc w:val="both"/>
        <w:rPr>
          <w:b/>
          <w:sz w:val="28"/>
          <w:szCs w:val="28"/>
        </w:rPr>
      </w:pPr>
      <w:r w:rsidRPr="005F692A">
        <w:rPr>
          <w:sz w:val="28"/>
          <w:szCs w:val="28"/>
        </w:rPr>
        <w:t>Chequeo general de las Jefaturas Bienes Muebles, Bienes Inmuebles</w:t>
      </w:r>
      <w:r>
        <w:rPr>
          <w:sz w:val="28"/>
          <w:szCs w:val="28"/>
        </w:rPr>
        <w:t>:</w:t>
      </w:r>
    </w:p>
    <w:tbl>
      <w:tblPr>
        <w:tblStyle w:val="Tablaconcuadrcula"/>
        <w:tblpPr w:leftFromText="141" w:rightFromText="141" w:vertAnchor="text" w:horzAnchor="margin" w:tblpXSpec="center" w:tblpY="765"/>
        <w:tblW w:w="11590" w:type="dxa"/>
        <w:tblLook w:val="04A0" w:firstRow="1" w:lastRow="0" w:firstColumn="1" w:lastColumn="0" w:noHBand="0" w:noVBand="1"/>
      </w:tblPr>
      <w:tblGrid>
        <w:gridCol w:w="2235"/>
        <w:gridCol w:w="2126"/>
        <w:gridCol w:w="7229"/>
      </w:tblGrid>
      <w:tr w:rsidR="00E20788" w:rsidRPr="00F65905" w:rsidTr="00E92971">
        <w:tc>
          <w:tcPr>
            <w:tcW w:w="2235" w:type="dxa"/>
            <w:shd w:val="clear" w:color="auto" w:fill="548DD4" w:themeFill="text2" w:themeFillTint="99"/>
          </w:tcPr>
          <w:p w:rsidR="00E20788" w:rsidRPr="00F65905" w:rsidRDefault="00E20788" w:rsidP="00E2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2126" w:type="dxa"/>
            <w:shd w:val="clear" w:color="auto" w:fill="548DD4" w:themeFill="text2" w:themeFillTint="99"/>
          </w:tcPr>
          <w:p w:rsidR="00E20788" w:rsidRPr="00F65905" w:rsidRDefault="00E20788" w:rsidP="00E2078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PORCENTAJE DE AVANCE </w:t>
            </w:r>
          </w:p>
        </w:tc>
        <w:tc>
          <w:tcPr>
            <w:tcW w:w="7229" w:type="dxa"/>
            <w:shd w:val="clear" w:color="auto" w:fill="548DD4" w:themeFill="text2" w:themeFillTint="99"/>
          </w:tcPr>
          <w:p w:rsidR="00E20788" w:rsidRPr="00F65905" w:rsidRDefault="00E20788" w:rsidP="00E2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E20788" w:rsidRPr="005F692A" w:rsidTr="00E20788">
        <w:trPr>
          <w:trHeight w:val="726"/>
        </w:trPr>
        <w:tc>
          <w:tcPr>
            <w:tcW w:w="2235" w:type="dxa"/>
          </w:tcPr>
          <w:p w:rsidR="00E20788" w:rsidRPr="005F692A" w:rsidRDefault="00E20788" w:rsidP="00E20788">
            <w:pPr>
              <w:pStyle w:val="Sinespaciado"/>
              <w:jc w:val="center"/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Dirección</w:t>
            </w:r>
          </w:p>
        </w:tc>
        <w:tc>
          <w:tcPr>
            <w:tcW w:w="2126" w:type="dxa"/>
          </w:tcPr>
          <w:p w:rsidR="00E20788" w:rsidRPr="005F692A" w:rsidRDefault="00E20788" w:rsidP="00E20788">
            <w:pPr>
              <w:pStyle w:val="Sinespaciad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7229" w:type="dxa"/>
          </w:tcPr>
          <w:p w:rsidR="00E20788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actualización de resguardos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levantamiento y registro de mobiliario y equipo.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correspondiente de altas y bajas.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Checar la formulación de resguardos.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Movimientos de: altas, bajas, cambios de mobiliario y equipo.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Respuesta a peticiones de transparencia.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bases de datos de: altas, bajas e inventarios generales.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a las dependencias del H. Ayuntamiento de El Salto, Jalisco.</w:t>
            </w:r>
          </w:p>
          <w:p w:rsidR="00C01D41" w:rsidRDefault="00C01D41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facturas 2018-2019-2020 en digital.</w:t>
            </w:r>
          </w:p>
          <w:p w:rsidR="00C97945" w:rsidRPr="00C97945" w:rsidRDefault="00C97945" w:rsidP="00C97945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Mesas de trabajo 2020.</w:t>
            </w:r>
          </w:p>
        </w:tc>
      </w:tr>
      <w:tr w:rsidR="00E20788" w:rsidRPr="005F692A" w:rsidTr="00E20788">
        <w:trPr>
          <w:trHeight w:val="472"/>
        </w:trPr>
        <w:tc>
          <w:tcPr>
            <w:tcW w:w="2235" w:type="dxa"/>
          </w:tcPr>
          <w:p w:rsidR="00E20788" w:rsidRDefault="00E20788" w:rsidP="00E20788">
            <w:pPr>
              <w:pStyle w:val="Sinespaciado"/>
              <w:jc w:val="center"/>
              <w:rPr>
                <w:sz w:val="28"/>
                <w:szCs w:val="28"/>
              </w:rPr>
            </w:pPr>
            <w:r w:rsidRPr="005F692A">
              <w:rPr>
                <w:sz w:val="28"/>
                <w:szCs w:val="28"/>
              </w:rPr>
              <w:t>Jefatura de Bienes Inmuebles</w:t>
            </w:r>
          </w:p>
          <w:p w:rsidR="00E20788" w:rsidRPr="005F692A" w:rsidRDefault="00E20788" w:rsidP="00E20788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20788" w:rsidRPr="005F692A" w:rsidRDefault="00E20788" w:rsidP="00E20788">
            <w:pPr>
              <w:pStyle w:val="Sinespaciad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95%</w:t>
            </w:r>
          </w:p>
        </w:tc>
        <w:tc>
          <w:tcPr>
            <w:tcW w:w="7229" w:type="dxa"/>
          </w:tcPr>
          <w:p w:rsidR="00D32266" w:rsidRDefault="00C97945" w:rsidP="00D32266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están generando expedientes de las cisternas y tanques elevados que son parte de los bienes inmuebles del municipio de El Salto y a su vez darle entrega a jurídico para la incorporación del S.I.A.P.A. en nuestro municipio.</w:t>
            </w:r>
          </w:p>
          <w:p w:rsidR="00C97945" w:rsidRDefault="00C97945" w:rsidP="00D32266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Transparencia sobre sus peticiones.</w:t>
            </w:r>
          </w:p>
          <w:p w:rsidR="00422FC2" w:rsidRDefault="00C97945" w:rsidP="00422FC2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bienes inmuebles</w:t>
            </w:r>
            <w:r w:rsidR="00422FC2">
              <w:rPr>
                <w:sz w:val="24"/>
                <w:szCs w:val="28"/>
              </w:rPr>
              <w:t>.</w:t>
            </w:r>
          </w:p>
          <w:p w:rsidR="00422FC2" w:rsidRDefault="00383ABF" w:rsidP="00422FC2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archivos en digital.</w:t>
            </w:r>
          </w:p>
          <w:p w:rsidR="00383ABF" w:rsidRDefault="00383ABF" w:rsidP="00422FC2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Tramitación de constancia ejidal.</w:t>
            </w:r>
          </w:p>
          <w:p w:rsidR="00383ABF" w:rsidRPr="00422FC2" w:rsidRDefault="00383ABF" w:rsidP="00422FC2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archivos en físico.</w:t>
            </w:r>
          </w:p>
        </w:tc>
      </w:tr>
      <w:tr w:rsidR="00C01D41" w:rsidRPr="005F692A" w:rsidTr="00E20788">
        <w:trPr>
          <w:trHeight w:val="472"/>
        </w:trPr>
        <w:tc>
          <w:tcPr>
            <w:tcW w:w="2235" w:type="dxa"/>
          </w:tcPr>
          <w:p w:rsidR="00C01D41" w:rsidRPr="005F692A" w:rsidRDefault="00647A2A" w:rsidP="00E20788">
            <w:pPr>
              <w:pStyle w:val="Sinespaciad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Jefatura de Bienes Muebles </w:t>
            </w:r>
          </w:p>
        </w:tc>
        <w:tc>
          <w:tcPr>
            <w:tcW w:w="2126" w:type="dxa"/>
          </w:tcPr>
          <w:p w:rsidR="00C01D41" w:rsidRDefault="00647A2A" w:rsidP="00E20788">
            <w:pPr>
              <w:pStyle w:val="Sinespaciado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98%</w:t>
            </w:r>
          </w:p>
        </w:tc>
        <w:tc>
          <w:tcPr>
            <w:tcW w:w="7229" w:type="dxa"/>
          </w:tcPr>
          <w:p w:rsidR="00C01D41" w:rsidRDefault="00647A2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dio continuación con la formulación de los resguardos realizando el levantamiento de información de mobiliario y equipos de actualización en altas, bajas y cambios que se generaron entre departamentos.</w:t>
            </w:r>
          </w:p>
          <w:p w:rsidR="00647A2A" w:rsidRDefault="00647A2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procede al levantamiento y registro de mobiliario </w:t>
            </w:r>
            <w:r w:rsidR="00E9716C">
              <w:rPr>
                <w:sz w:val="24"/>
                <w:szCs w:val="28"/>
              </w:rPr>
              <w:t xml:space="preserve">y equipo </w:t>
            </w:r>
            <w:r w:rsidR="00E9716C">
              <w:rPr>
                <w:sz w:val="24"/>
                <w:szCs w:val="28"/>
              </w:rPr>
              <w:lastRenderedPageBreak/>
              <w:t>en el departamento de adquisiciones.</w:t>
            </w:r>
          </w:p>
          <w:p w:rsidR="00E9716C" w:rsidRDefault="00E9716C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recogen resguardos firmados </w:t>
            </w:r>
            <w:r w:rsidR="0021520E">
              <w:rPr>
                <w:sz w:val="24"/>
                <w:szCs w:val="28"/>
              </w:rPr>
              <w:t xml:space="preserve">en tecnologías de la información </w:t>
            </w:r>
            <w:r>
              <w:rPr>
                <w:sz w:val="24"/>
                <w:szCs w:val="28"/>
              </w:rPr>
              <w:t xml:space="preserve"> </w:t>
            </w:r>
            <w:r w:rsidR="0021520E">
              <w:rPr>
                <w:sz w:val="24"/>
                <w:szCs w:val="28"/>
              </w:rPr>
              <w:t>de equipos que se entregaron en diferentes departamentos.</w:t>
            </w:r>
          </w:p>
          <w:p w:rsidR="0021520E" w:rsidRDefault="0021520E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trabaja en la elaboración del informe anual para entrega al departamento de comunicación social sobre actividades y resultados del 01 de octubre de 2019 con corte al 01 de Junio de 2020 con proyección de actividades y resultados a octubre de 2020, posteriormente</w:t>
            </w:r>
            <w:r w:rsidR="00F807CD">
              <w:rPr>
                <w:sz w:val="24"/>
                <w:szCs w:val="28"/>
              </w:rPr>
              <w:t xml:space="preserve"> se pedirá a los meses de Junio, Julio y Agosto 2020.</w:t>
            </w:r>
          </w:p>
          <w:p w:rsidR="00F807CD" w:rsidRDefault="00F807CD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continúa con la actualización de resguardos para alimentar página de transparencia.</w:t>
            </w:r>
          </w:p>
          <w:p w:rsidR="00F807CD" w:rsidRDefault="00E639F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</w:t>
            </w:r>
            <w:r w:rsidR="00F807CD">
              <w:rPr>
                <w:sz w:val="24"/>
                <w:szCs w:val="28"/>
              </w:rPr>
              <w:t>egistran compras de equipos de cómputo para diferentes áreas administrativas.</w:t>
            </w:r>
          </w:p>
          <w:p w:rsidR="00F807CD" w:rsidRDefault="00E639F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 l</w:t>
            </w:r>
            <w:r w:rsidR="00F807CD">
              <w:rPr>
                <w:sz w:val="24"/>
                <w:szCs w:val="28"/>
              </w:rPr>
              <w:t>a firma de los resguardos de las compras de los diferentes departamentos</w:t>
            </w:r>
            <w:r>
              <w:rPr>
                <w:sz w:val="24"/>
                <w:szCs w:val="28"/>
              </w:rPr>
              <w:t>.</w:t>
            </w:r>
          </w:p>
          <w:p w:rsidR="00E639FA" w:rsidRDefault="00E639F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proporciona </w:t>
            </w:r>
            <w:r w:rsidR="007848CC">
              <w:rPr>
                <w:sz w:val="24"/>
                <w:szCs w:val="28"/>
              </w:rPr>
              <w:t>al departamento de compras con evidencia informativa como factura</w:t>
            </w:r>
            <w:r w:rsidR="009E1086">
              <w:rPr>
                <w:sz w:val="24"/>
                <w:szCs w:val="28"/>
              </w:rPr>
              <w:t>, levantamiento y registro en el patrimonio municipal</w:t>
            </w:r>
            <w:r w:rsidR="00370681">
              <w:rPr>
                <w:sz w:val="24"/>
                <w:szCs w:val="28"/>
              </w:rPr>
              <w:t xml:space="preserve">, fotografías, resguardos firmados de los equipos, esto con el fin de pagar las facturas </w:t>
            </w:r>
            <w:r w:rsidR="00C13FFA">
              <w:rPr>
                <w:sz w:val="24"/>
                <w:szCs w:val="28"/>
              </w:rPr>
              <w:t>a proveedores y para efecto de A</w:t>
            </w:r>
            <w:r w:rsidR="00370681">
              <w:rPr>
                <w:sz w:val="24"/>
                <w:szCs w:val="28"/>
              </w:rPr>
              <w:t>uditoria Superior del Estado de Jalisco</w:t>
            </w:r>
            <w:r w:rsidR="00C13FFA">
              <w:rPr>
                <w:sz w:val="24"/>
                <w:szCs w:val="28"/>
              </w:rPr>
              <w:t>.</w:t>
            </w:r>
          </w:p>
          <w:p w:rsidR="00C13FFA" w:rsidRDefault="00C13FF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 pasar al departamento de tesorería a recoger nominas para su firma.</w:t>
            </w:r>
          </w:p>
          <w:p w:rsidR="00C13FFA" w:rsidRDefault="00C13FF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elaboraron resguardos de diferentes departamentos para su firma.</w:t>
            </w:r>
          </w:p>
          <w:p w:rsidR="00D82218" w:rsidRDefault="00D8221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realiza registro con folio 6074 de cámara web en protección civil  y bomberos, así como 5 bocinas amplificadas de plástico para perifoneo de COVID19 lo cual se mandan 4 bocinas al departamento de Planeación y evaluación </w:t>
            </w:r>
            <w:r w:rsidR="001B4766">
              <w:rPr>
                <w:sz w:val="24"/>
                <w:szCs w:val="28"/>
              </w:rPr>
              <w:t>y una para el departamento de Adquisiciones.</w:t>
            </w:r>
          </w:p>
          <w:p w:rsidR="001B4766" w:rsidRDefault="001B4766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realiza el registro de un aire acondicionado para el departamento de tecnologías de la información con folio 6187</w:t>
            </w:r>
            <w:r w:rsidR="00672868">
              <w:rPr>
                <w:sz w:val="24"/>
                <w:szCs w:val="28"/>
              </w:rPr>
              <w:t>.</w:t>
            </w:r>
          </w:p>
          <w:p w:rsidR="00672868" w:rsidRDefault="00B23AAD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elabora resguardo sobre 5 aspersores para su firma, esto para el dep</w:t>
            </w:r>
            <w:r w:rsidR="00D811CB">
              <w:rPr>
                <w:sz w:val="24"/>
                <w:szCs w:val="28"/>
              </w:rPr>
              <w:t>artamento de parques y Jardines.</w:t>
            </w:r>
          </w:p>
          <w:p w:rsidR="00D811CB" w:rsidRDefault="00D811CB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proporciona al departamento de tesorería información de alta en el patrimonio municipal y evidencia </w:t>
            </w:r>
            <w:r w:rsidR="00A27F44">
              <w:rPr>
                <w:sz w:val="24"/>
                <w:szCs w:val="28"/>
              </w:rPr>
              <w:t>fotográfica</w:t>
            </w:r>
            <w:r>
              <w:rPr>
                <w:sz w:val="24"/>
                <w:szCs w:val="28"/>
              </w:rPr>
              <w:t xml:space="preserve"> sobre facturas con </w:t>
            </w:r>
            <w:r w:rsidR="00A27F44">
              <w:rPr>
                <w:sz w:val="24"/>
                <w:szCs w:val="28"/>
              </w:rPr>
              <w:t>número</w:t>
            </w:r>
            <w:r>
              <w:rPr>
                <w:sz w:val="24"/>
                <w:szCs w:val="28"/>
              </w:rPr>
              <w:t xml:space="preserve"> de folio 1599 y 1602 para efecto de comprobación de auditoria sobre equipo fotográfico, grabadoras digitales y 2 </w:t>
            </w:r>
            <w:r w:rsidR="00A27F44">
              <w:rPr>
                <w:sz w:val="24"/>
                <w:szCs w:val="28"/>
              </w:rPr>
              <w:t>scanner</w:t>
            </w:r>
            <w:r>
              <w:rPr>
                <w:sz w:val="24"/>
                <w:szCs w:val="28"/>
              </w:rPr>
              <w:t xml:space="preserve"> para departamentos de comunicación social, transparencia y </w:t>
            </w:r>
            <w:r w:rsidR="00A27F44">
              <w:rPr>
                <w:sz w:val="24"/>
                <w:szCs w:val="28"/>
              </w:rPr>
              <w:t>adquisiciones</w:t>
            </w:r>
            <w:r>
              <w:rPr>
                <w:sz w:val="24"/>
                <w:szCs w:val="28"/>
              </w:rPr>
              <w:t>.</w:t>
            </w:r>
          </w:p>
          <w:p w:rsidR="00D811CB" w:rsidRDefault="00D811CB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imprime relación de bajas del departamento de protección </w:t>
            </w:r>
            <w:r>
              <w:rPr>
                <w:sz w:val="24"/>
                <w:szCs w:val="28"/>
              </w:rPr>
              <w:lastRenderedPageBreak/>
              <w:t>civil.</w:t>
            </w:r>
          </w:p>
          <w:p w:rsidR="00D811CB" w:rsidRDefault="00D811CB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registran 25 </w:t>
            </w:r>
            <w:r w:rsidR="00A27F44">
              <w:rPr>
                <w:sz w:val="24"/>
                <w:szCs w:val="28"/>
              </w:rPr>
              <w:t>termómetros</w:t>
            </w:r>
            <w:r>
              <w:rPr>
                <w:sz w:val="24"/>
                <w:szCs w:val="28"/>
              </w:rPr>
              <w:t>, 20 para el departamento de servicios médicos y 5 para el departamento de compras.</w:t>
            </w:r>
          </w:p>
          <w:p w:rsidR="00D811CB" w:rsidRDefault="00A27F44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Actualización de los resguardos de tecnologías de la información y jurídico, se generan resguardos para su firma de 2 impresoras </w:t>
            </w:r>
            <w:r w:rsidR="00A30AC5">
              <w:rPr>
                <w:sz w:val="24"/>
                <w:szCs w:val="28"/>
              </w:rPr>
              <w:t>multifuncionales marca Epson modelo 3110 para su firma en el departamento de tesorería.</w:t>
            </w:r>
          </w:p>
          <w:p w:rsidR="00A30AC5" w:rsidRDefault="00A30AC5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prepara información de compra de cámara </w:t>
            </w:r>
            <w:proofErr w:type="spellStart"/>
            <w:r>
              <w:rPr>
                <w:sz w:val="24"/>
                <w:szCs w:val="28"/>
              </w:rPr>
              <w:t>Acteck</w:t>
            </w:r>
            <w:proofErr w:type="spellEnd"/>
            <w:r>
              <w:rPr>
                <w:sz w:val="24"/>
                <w:szCs w:val="28"/>
              </w:rPr>
              <w:t xml:space="preserve"> de protección civil y servicios médicos sobre estuche de diagnóstico de exploración </w:t>
            </w:r>
            <w:r w:rsidR="00181C7A">
              <w:rPr>
                <w:sz w:val="24"/>
                <w:szCs w:val="28"/>
              </w:rPr>
              <w:t>con folios 6351, 6352 y 6353 para entregarse a compras para efecto de pago de factura.</w:t>
            </w:r>
          </w:p>
          <w:p w:rsidR="00181C7A" w:rsidRDefault="00181C7A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procede a pasar a Recursos Humanos a recibir al nuevo director del departamento de patrimonio municipal </w:t>
            </w:r>
            <w:r w:rsidR="008D1BD8">
              <w:rPr>
                <w:sz w:val="24"/>
                <w:szCs w:val="28"/>
              </w:rPr>
              <w:t>Lic. Oscar Ronaldo Caballero Valencia.</w:t>
            </w:r>
          </w:p>
          <w:p w:rsidR="008D1BD8" w:rsidRDefault="008D1BD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manda información a tesorería sobre compras y equipamiento de patrullas 2019 para efecto de Auditoria Superior del Estado de Jalisco.</w:t>
            </w:r>
          </w:p>
          <w:p w:rsidR="008D1BD8" w:rsidRDefault="008D1BD8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realiza registro 6330 de un </w:t>
            </w:r>
            <w:r w:rsidR="00F64679">
              <w:rPr>
                <w:sz w:val="24"/>
                <w:szCs w:val="28"/>
              </w:rPr>
              <w:t>patín</w:t>
            </w:r>
            <w:r>
              <w:rPr>
                <w:sz w:val="24"/>
                <w:szCs w:val="28"/>
              </w:rPr>
              <w:t xml:space="preserve"> </w:t>
            </w:r>
            <w:r w:rsidR="00F64679">
              <w:rPr>
                <w:sz w:val="24"/>
                <w:szCs w:val="28"/>
              </w:rPr>
              <w:t xml:space="preserve">tipo </w:t>
            </w:r>
            <w:proofErr w:type="spellStart"/>
            <w:r w:rsidR="00F64679">
              <w:rPr>
                <w:sz w:val="24"/>
                <w:szCs w:val="28"/>
              </w:rPr>
              <w:t>taspaleta</w:t>
            </w:r>
            <w:proofErr w:type="spellEnd"/>
            <w:r w:rsidR="00F64679">
              <w:rPr>
                <w:sz w:val="24"/>
                <w:szCs w:val="28"/>
              </w:rPr>
              <w:t xml:space="preserve"> de 2.5 toneladas y firma de resguardo del departamento de coordinación general de desarrollo económico.</w:t>
            </w:r>
          </w:p>
          <w:p w:rsidR="00F64679" w:rsidRDefault="00F64679" w:rsidP="00E20788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prepara información sobre una cortadora de concreto marca </w:t>
            </w:r>
            <w:proofErr w:type="spellStart"/>
            <w:r>
              <w:rPr>
                <w:sz w:val="24"/>
                <w:szCs w:val="28"/>
              </w:rPr>
              <w:t>Tonka</w:t>
            </w:r>
            <w:proofErr w:type="spellEnd"/>
            <w:r>
              <w:rPr>
                <w:sz w:val="24"/>
                <w:szCs w:val="28"/>
              </w:rPr>
              <w:t xml:space="preserve"> resguardada en SIMAPES requiriendo alta en el patrimonio, firma de resguardo con evidencia fotográfica para el departamento de compras para pagar a proveedor, se realizan resguardos para su firma de 25 termómetros digitales para che</w:t>
            </w:r>
            <w:r w:rsidR="006573EB">
              <w:rPr>
                <w:sz w:val="24"/>
                <w:szCs w:val="28"/>
              </w:rPr>
              <w:t>c</w:t>
            </w:r>
            <w:r>
              <w:rPr>
                <w:sz w:val="24"/>
                <w:szCs w:val="28"/>
              </w:rPr>
              <w:t xml:space="preserve">ar la temperatura delas personas. </w:t>
            </w:r>
          </w:p>
          <w:p w:rsidR="006573EB" w:rsidRDefault="006573EB" w:rsidP="006573EB">
            <w:pPr>
              <w:pStyle w:val="Sinespaciado"/>
              <w:ind w:left="360"/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</w:tbl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E20" w:rsidRDefault="00AF1E20" w:rsidP="00890C18">
      <w:pPr>
        <w:spacing w:after="0" w:line="240" w:lineRule="auto"/>
      </w:pPr>
      <w:r>
        <w:separator/>
      </w:r>
    </w:p>
  </w:endnote>
  <w:endnote w:type="continuationSeparator" w:id="0">
    <w:p w:rsidR="00AF1E20" w:rsidRDefault="00AF1E20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AF1E20" w:rsidP="00494385">
    <w:pPr>
      <w:pStyle w:val="Piedepgina"/>
    </w:pPr>
  </w:p>
  <w:p w:rsidR="00494385" w:rsidRDefault="00AF1E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E20" w:rsidRDefault="00AF1E20" w:rsidP="00890C18">
      <w:pPr>
        <w:spacing w:after="0" w:line="240" w:lineRule="auto"/>
      </w:pPr>
      <w:r>
        <w:separator/>
      </w:r>
    </w:p>
  </w:footnote>
  <w:footnote w:type="continuationSeparator" w:id="0">
    <w:p w:rsidR="00AF1E20" w:rsidRDefault="00AF1E20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02" w:rsidRPr="008629DF" w:rsidRDefault="00434225" w:rsidP="00890C18">
    <w:pPr>
      <w:jc w:val="center"/>
      <w:rPr>
        <w:b/>
        <w:sz w:val="32"/>
        <w:szCs w:val="32"/>
      </w:rPr>
    </w:pPr>
    <w:r w:rsidRPr="008629DF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3930015</wp:posOffset>
          </wp:positionH>
          <wp:positionV relativeFrom="topMargin">
            <wp:posOffset>495300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9072F" w:rsidRPr="008629DF" w:rsidRDefault="000319A7" w:rsidP="0069072F">
    <w:pPr>
      <w:pStyle w:val="Sinespaciado"/>
    </w:pPr>
    <w:r w:rsidRPr="008629DF">
      <w:t xml:space="preserve">  </w:t>
    </w:r>
    <w:r w:rsidR="0069072F" w:rsidRPr="008629DF">
      <w:t>GOBIERNO MUNICIPAL EL SALTO, JALISCO 2018-2021</w:t>
    </w:r>
  </w:p>
  <w:p w:rsidR="00890C18" w:rsidRPr="008629DF" w:rsidRDefault="0069072F" w:rsidP="0069072F">
    <w:pPr>
      <w:pStyle w:val="Sinespaciado"/>
    </w:pPr>
    <w:r w:rsidRPr="008629DF">
      <w:t xml:space="preserve">  INFORME DE ACTIVIDADES DE </w:t>
    </w:r>
    <w:r w:rsidR="00EB2E74">
      <w:t>JUNIO</w:t>
    </w:r>
    <w:r w:rsidR="005F692A">
      <w:t xml:space="preserve"> 2020</w:t>
    </w:r>
  </w:p>
  <w:p w:rsidR="00494385" w:rsidRPr="008629DF" w:rsidRDefault="00AF1E20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4C41"/>
    <w:rsid w:val="000D6769"/>
    <w:rsid w:val="0011432C"/>
    <w:rsid w:val="00167B4F"/>
    <w:rsid w:val="00181C7A"/>
    <w:rsid w:val="00197CEE"/>
    <w:rsid w:val="001B4766"/>
    <w:rsid w:val="001B65A7"/>
    <w:rsid w:val="001E3FB8"/>
    <w:rsid w:val="0021520E"/>
    <w:rsid w:val="002319B5"/>
    <w:rsid w:val="002360B8"/>
    <w:rsid w:val="0024374B"/>
    <w:rsid w:val="002D71DC"/>
    <w:rsid w:val="00303DB8"/>
    <w:rsid w:val="00316896"/>
    <w:rsid w:val="003178AE"/>
    <w:rsid w:val="0034708B"/>
    <w:rsid w:val="00370681"/>
    <w:rsid w:val="00372090"/>
    <w:rsid w:val="00382B45"/>
    <w:rsid w:val="00383ABF"/>
    <w:rsid w:val="00385530"/>
    <w:rsid w:val="00412D1C"/>
    <w:rsid w:val="00422FC2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76A"/>
    <w:rsid w:val="005D68FA"/>
    <w:rsid w:val="005F692A"/>
    <w:rsid w:val="006314B3"/>
    <w:rsid w:val="00647A2A"/>
    <w:rsid w:val="006573EB"/>
    <w:rsid w:val="00657BB3"/>
    <w:rsid w:val="00672868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48CC"/>
    <w:rsid w:val="007871FE"/>
    <w:rsid w:val="007928EA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8D1BD8"/>
    <w:rsid w:val="009470D3"/>
    <w:rsid w:val="00993B45"/>
    <w:rsid w:val="009B3C70"/>
    <w:rsid w:val="009C01F9"/>
    <w:rsid w:val="009C5538"/>
    <w:rsid w:val="009E1086"/>
    <w:rsid w:val="00A27F44"/>
    <w:rsid w:val="00A30AC5"/>
    <w:rsid w:val="00A311EE"/>
    <w:rsid w:val="00A5298A"/>
    <w:rsid w:val="00A72DBB"/>
    <w:rsid w:val="00A75D91"/>
    <w:rsid w:val="00A92D38"/>
    <w:rsid w:val="00AC0C5A"/>
    <w:rsid w:val="00AC5232"/>
    <w:rsid w:val="00AF1E20"/>
    <w:rsid w:val="00AF64E2"/>
    <w:rsid w:val="00B00A9A"/>
    <w:rsid w:val="00B20C3E"/>
    <w:rsid w:val="00B22C01"/>
    <w:rsid w:val="00B23AAD"/>
    <w:rsid w:val="00B41AD5"/>
    <w:rsid w:val="00B445B3"/>
    <w:rsid w:val="00B54EFB"/>
    <w:rsid w:val="00B65FBF"/>
    <w:rsid w:val="00B7051B"/>
    <w:rsid w:val="00BC1D01"/>
    <w:rsid w:val="00BD3006"/>
    <w:rsid w:val="00BD5F91"/>
    <w:rsid w:val="00BE1E99"/>
    <w:rsid w:val="00BE3FA2"/>
    <w:rsid w:val="00BE73B1"/>
    <w:rsid w:val="00BF53CC"/>
    <w:rsid w:val="00C01D41"/>
    <w:rsid w:val="00C13FFA"/>
    <w:rsid w:val="00C45A5F"/>
    <w:rsid w:val="00C54901"/>
    <w:rsid w:val="00C97945"/>
    <w:rsid w:val="00CA080A"/>
    <w:rsid w:val="00CA2659"/>
    <w:rsid w:val="00CA434C"/>
    <w:rsid w:val="00CD779D"/>
    <w:rsid w:val="00CE26EF"/>
    <w:rsid w:val="00CE7431"/>
    <w:rsid w:val="00CF6D1F"/>
    <w:rsid w:val="00D236B5"/>
    <w:rsid w:val="00D32266"/>
    <w:rsid w:val="00D3569D"/>
    <w:rsid w:val="00D54E03"/>
    <w:rsid w:val="00D57999"/>
    <w:rsid w:val="00D637D2"/>
    <w:rsid w:val="00D811CB"/>
    <w:rsid w:val="00D82218"/>
    <w:rsid w:val="00DD75F1"/>
    <w:rsid w:val="00DF04D2"/>
    <w:rsid w:val="00DF3A9A"/>
    <w:rsid w:val="00E11182"/>
    <w:rsid w:val="00E20788"/>
    <w:rsid w:val="00E2747A"/>
    <w:rsid w:val="00E36ABE"/>
    <w:rsid w:val="00E4235D"/>
    <w:rsid w:val="00E50ECA"/>
    <w:rsid w:val="00E639FA"/>
    <w:rsid w:val="00E80558"/>
    <w:rsid w:val="00E85C29"/>
    <w:rsid w:val="00E92971"/>
    <w:rsid w:val="00E9716C"/>
    <w:rsid w:val="00EB2E74"/>
    <w:rsid w:val="00EC6ACF"/>
    <w:rsid w:val="00EC737F"/>
    <w:rsid w:val="00F066D8"/>
    <w:rsid w:val="00F217F6"/>
    <w:rsid w:val="00F36E34"/>
    <w:rsid w:val="00F4527A"/>
    <w:rsid w:val="00F5463E"/>
    <w:rsid w:val="00F64679"/>
    <w:rsid w:val="00F65905"/>
    <w:rsid w:val="00F807CD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35A5-5B01-4BDB-B185-C278912C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758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79</cp:revision>
  <cp:lastPrinted>2019-07-08T19:06:00Z</cp:lastPrinted>
  <dcterms:created xsi:type="dcterms:W3CDTF">2019-03-11T17:49:00Z</dcterms:created>
  <dcterms:modified xsi:type="dcterms:W3CDTF">2020-07-10T19:28:00Z</dcterms:modified>
</cp:coreProperties>
</file>