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509E" w14:textId="77777777" w:rsidR="00834D02" w:rsidRDefault="00834D02" w:rsidP="00D57999">
      <w:pPr>
        <w:rPr>
          <w:b/>
          <w:sz w:val="28"/>
          <w:szCs w:val="28"/>
        </w:rPr>
      </w:pPr>
    </w:p>
    <w:p w14:paraId="7B628AA5" w14:textId="77777777"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14:paraId="0E6DE690" w14:textId="77777777" w:rsidR="005721F6" w:rsidRPr="008629DF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14:paraId="2932D74A" w14:textId="77777777" w:rsidR="008629DF" w:rsidRPr="00E20788" w:rsidRDefault="008629DF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JEFATURA DE BIENES INMUEBLES DE PATRIMONIO MUNICIPAL </w:t>
      </w:r>
    </w:p>
    <w:p w14:paraId="1E79F578" w14:textId="77777777" w:rsidR="00E20788" w:rsidRDefault="00E20788" w:rsidP="00E20788">
      <w:pPr>
        <w:pStyle w:val="Prrafodelista"/>
        <w:jc w:val="both"/>
        <w:rPr>
          <w:sz w:val="24"/>
          <w:szCs w:val="24"/>
        </w:rPr>
      </w:pPr>
    </w:p>
    <w:p w14:paraId="47CAD04A" w14:textId="77777777" w:rsidR="00E20788" w:rsidRPr="00657BB3" w:rsidRDefault="00E20788" w:rsidP="00E20788">
      <w:pPr>
        <w:pStyle w:val="Prrafodelista"/>
        <w:jc w:val="both"/>
        <w:rPr>
          <w:b/>
          <w:sz w:val="28"/>
          <w:szCs w:val="28"/>
        </w:rPr>
      </w:pPr>
      <w:r w:rsidRPr="005F692A">
        <w:rPr>
          <w:sz w:val="28"/>
          <w:szCs w:val="28"/>
        </w:rPr>
        <w:t>Chequeo general de las Jefaturas Bienes Muebles, Bienes Inmuebles</w:t>
      </w:r>
      <w:r>
        <w:rPr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765"/>
        <w:tblW w:w="10173" w:type="dxa"/>
        <w:tblLook w:val="04A0" w:firstRow="1" w:lastRow="0" w:firstColumn="1" w:lastColumn="0" w:noHBand="0" w:noVBand="1"/>
      </w:tblPr>
      <w:tblGrid>
        <w:gridCol w:w="1779"/>
        <w:gridCol w:w="2108"/>
        <w:gridCol w:w="6286"/>
      </w:tblGrid>
      <w:tr w:rsidR="00E20788" w:rsidRPr="00F65905" w14:paraId="270F0C10" w14:textId="77777777" w:rsidTr="00C669DA">
        <w:tc>
          <w:tcPr>
            <w:tcW w:w="1779" w:type="dxa"/>
            <w:shd w:val="clear" w:color="auto" w:fill="548DD4" w:themeFill="text2" w:themeFillTint="99"/>
          </w:tcPr>
          <w:p w14:paraId="4AA57C9A" w14:textId="77777777"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2108" w:type="dxa"/>
            <w:shd w:val="clear" w:color="auto" w:fill="548DD4" w:themeFill="text2" w:themeFillTint="99"/>
          </w:tcPr>
          <w:p w14:paraId="49A9F1FE" w14:textId="77777777"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PORCENTAJE DE AVANCE </w:t>
            </w:r>
          </w:p>
        </w:tc>
        <w:tc>
          <w:tcPr>
            <w:tcW w:w="6286" w:type="dxa"/>
            <w:shd w:val="clear" w:color="auto" w:fill="548DD4" w:themeFill="text2" w:themeFillTint="99"/>
          </w:tcPr>
          <w:p w14:paraId="17B57325" w14:textId="77777777"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E20788" w:rsidRPr="005F692A" w14:paraId="6CD72C8B" w14:textId="77777777" w:rsidTr="00C669DA">
        <w:trPr>
          <w:trHeight w:val="726"/>
        </w:trPr>
        <w:tc>
          <w:tcPr>
            <w:tcW w:w="1779" w:type="dxa"/>
            <w:vAlign w:val="center"/>
          </w:tcPr>
          <w:p w14:paraId="074E8F71" w14:textId="77777777" w:rsidR="00E20788" w:rsidRPr="005F692A" w:rsidRDefault="00E20788" w:rsidP="00C669DA">
            <w:pPr>
              <w:pStyle w:val="Sinespaciado"/>
              <w:jc w:val="center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Dirección</w:t>
            </w:r>
          </w:p>
        </w:tc>
        <w:tc>
          <w:tcPr>
            <w:tcW w:w="2108" w:type="dxa"/>
            <w:vAlign w:val="center"/>
          </w:tcPr>
          <w:p w14:paraId="6BE19C6B" w14:textId="77777777" w:rsidR="00E20788" w:rsidRPr="005F692A" w:rsidRDefault="00E20788" w:rsidP="00C669DA">
            <w:pPr>
              <w:pStyle w:val="Sinespaciad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6286" w:type="dxa"/>
          </w:tcPr>
          <w:p w14:paraId="493AA1D1" w14:textId="77777777" w:rsidR="00E20788" w:rsidRP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E20788">
              <w:rPr>
                <w:sz w:val="24"/>
                <w:szCs w:val="28"/>
              </w:rPr>
              <w:t xml:space="preserve">Programa de actualización </w:t>
            </w:r>
            <w:r w:rsidR="00D32266">
              <w:rPr>
                <w:sz w:val="24"/>
                <w:szCs w:val="28"/>
              </w:rPr>
              <w:t>de resguardos.</w:t>
            </w:r>
          </w:p>
          <w:p w14:paraId="695EACF5" w14:textId="77777777" w:rsidR="00E20788" w:rsidRP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E20788">
              <w:rPr>
                <w:sz w:val="24"/>
                <w:szCs w:val="28"/>
              </w:rPr>
              <w:t>Programa de guardia</w:t>
            </w:r>
            <w:r w:rsidR="00D32266">
              <w:rPr>
                <w:sz w:val="24"/>
                <w:szCs w:val="28"/>
              </w:rPr>
              <w:t>s del mes de abril.</w:t>
            </w:r>
          </w:p>
          <w:p w14:paraId="701E31A1" w14:textId="77777777" w:rsidR="00E20788" w:rsidRP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E20788">
              <w:rPr>
                <w:sz w:val="24"/>
                <w:szCs w:val="28"/>
              </w:rPr>
              <w:t>Revisión de levantamiento y registro de mobiliario y equipo</w:t>
            </w:r>
            <w:r w:rsidR="00D32266">
              <w:rPr>
                <w:sz w:val="24"/>
                <w:szCs w:val="28"/>
              </w:rPr>
              <w:t>.</w:t>
            </w:r>
          </w:p>
          <w:p w14:paraId="5162ECA4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de bajas y</w:t>
            </w:r>
            <w:r w:rsidR="00D32266">
              <w:rPr>
                <w:sz w:val="24"/>
                <w:szCs w:val="28"/>
              </w:rPr>
              <w:t xml:space="preserve"> altas.</w:t>
            </w:r>
          </w:p>
          <w:p w14:paraId="5B1D32DB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</w:t>
            </w:r>
            <w:r w:rsidR="00D32266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  <w:p w14:paraId="0A34EF40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Respuesta a peticiones de transparencia</w:t>
            </w:r>
            <w:r w:rsidR="00D32266">
              <w:rPr>
                <w:sz w:val="24"/>
                <w:szCs w:val="28"/>
              </w:rPr>
              <w:t>.</w:t>
            </w:r>
          </w:p>
          <w:p w14:paraId="2BCB2F1C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de las dependencias del H. Ayuntamiento</w:t>
            </w:r>
            <w:r w:rsidR="00D32266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  <w:p w14:paraId="2CDB1C3D" w14:textId="77777777" w:rsidR="00E20788" w:rsidRP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</w:t>
            </w:r>
            <w:r w:rsidR="00D32266">
              <w:rPr>
                <w:sz w:val="24"/>
                <w:szCs w:val="28"/>
              </w:rPr>
              <w:t>e facturas 2018-2019 en digital.</w:t>
            </w:r>
          </w:p>
        </w:tc>
      </w:tr>
      <w:tr w:rsidR="00E20788" w:rsidRPr="005F692A" w14:paraId="6293570B" w14:textId="77777777" w:rsidTr="00C669DA">
        <w:trPr>
          <w:trHeight w:val="472"/>
        </w:trPr>
        <w:tc>
          <w:tcPr>
            <w:tcW w:w="1779" w:type="dxa"/>
            <w:vAlign w:val="center"/>
          </w:tcPr>
          <w:p w14:paraId="15D4CF47" w14:textId="77777777" w:rsidR="00E20788" w:rsidRDefault="00E20788" w:rsidP="00C669DA">
            <w:pPr>
              <w:pStyle w:val="Sinespaciado"/>
              <w:jc w:val="center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Bienes Inmuebles</w:t>
            </w:r>
          </w:p>
          <w:p w14:paraId="20209729" w14:textId="77777777" w:rsidR="00E20788" w:rsidRPr="005F692A" w:rsidRDefault="00E20788" w:rsidP="00C669DA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1D53B47F" w14:textId="77777777" w:rsidR="00E20788" w:rsidRPr="005F692A" w:rsidRDefault="00E20788" w:rsidP="00C669DA">
            <w:pPr>
              <w:pStyle w:val="Sinespaciad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6286" w:type="dxa"/>
          </w:tcPr>
          <w:p w14:paraId="2F40333F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están generando expedientes de las cisternas y tanques</w:t>
            </w:r>
            <w:r w:rsidR="00D3226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elevados que son parte de los bienes inmuebles del municipio y a su vez darle entrega a jurídico para la incorporación del SIAPA en nuestro municipio. </w:t>
            </w:r>
          </w:p>
          <w:p w14:paraId="4CFAB9D3" w14:textId="77777777" w:rsidR="00E20788" w:rsidRDefault="00E2078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Respuesta a transparencia </w:t>
            </w:r>
            <w:r w:rsidR="00D32266">
              <w:rPr>
                <w:sz w:val="24"/>
                <w:szCs w:val="28"/>
              </w:rPr>
              <w:t>sobre sus peticiones.</w:t>
            </w:r>
          </w:p>
          <w:p w14:paraId="49B7A77F" w14:textId="77777777" w:rsidR="00D32266" w:rsidRDefault="00D32266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datos de bienes inmuebles</w:t>
            </w:r>
          </w:p>
          <w:p w14:paraId="25A196CB" w14:textId="77777777" w:rsidR="00D32266" w:rsidRDefault="00D32266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Actualizando la base de datos de NEXTCODE, de las tres jefaturas. </w:t>
            </w:r>
          </w:p>
          <w:p w14:paraId="4322B38D" w14:textId="77777777" w:rsidR="00D32266" w:rsidRDefault="00D32266" w:rsidP="00D32266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 en digital.</w:t>
            </w:r>
          </w:p>
          <w:p w14:paraId="254EFED7" w14:textId="77777777" w:rsidR="00D32266" w:rsidRPr="00D32266" w:rsidRDefault="00D32266" w:rsidP="00D32266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Tramitación de constancia ejidal. </w:t>
            </w:r>
          </w:p>
        </w:tc>
      </w:tr>
    </w:tbl>
    <w:p w14:paraId="497F3223" w14:textId="77777777"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14:paraId="2FB34D32" w14:textId="77777777"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F72F" w14:textId="77777777" w:rsidR="00E50ECA" w:rsidRDefault="00E50ECA" w:rsidP="00890C18">
      <w:pPr>
        <w:spacing w:after="0" w:line="240" w:lineRule="auto"/>
      </w:pPr>
      <w:r>
        <w:separator/>
      </w:r>
    </w:p>
  </w:endnote>
  <w:endnote w:type="continuationSeparator" w:id="0">
    <w:p w14:paraId="3CE06023" w14:textId="77777777" w:rsidR="00E50ECA" w:rsidRDefault="00E50ECA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8A48" w14:textId="77777777"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20E7ACF9" w14:textId="77777777" w:rsidR="00494385" w:rsidRDefault="00C669DA" w:rsidP="00494385">
    <w:pPr>
      <w:pStyle w:val="Piedepgina"/>
    </w:pPr>
  </w:p>
  <w:p w14:paraId="72E38480" w14:textId="77777777" w:rsidR="00494385" w:rsidRDefault="00C66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40E6" w14:textId="77777777" w:rsidR="00E50ECA" w:rsidRDefault="00E50ECA" w:rsidP="00890C18">
      <w:pPr>
        <w:spacing w:after="0" w:line="240" w:lineRule="auto"/>
      </w:pPr>
      <w:r>
        <w:separator/>
      </w:r>
    </w:p>
  </w:footnote>
  <w:footnote w:type="continuationSeparator" w:id="0">
    <w:p w14:paraId="280AF52B" w14:textId="77777777" w:rsidR="00E50ECA" w:rsidRDefault="00E50ECA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4F43" w14:textId="77777777" w:rsidR="00834D02" w:rsidRPr="008629DF" w:rsidRDefault="00434225" w:rsidP="00890C18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FC06F82" wp14:editId="5482A538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6AE93BC" w14:textId="77777777" w:rsidR="0069072F" w:rsidRPr="008629DF" w:rsidRDefault="000319A7" w:rsidP="0069072F">
    <w:pPr>
      <w:pStyle w:val="Sinespaciado"/>
    </w:pPr>
    <w:r w:rsidRPr="008629DF">
      <w:t xml:space="preserve">  </w:t>
    </w:r>
    <w:r w:rsidR="0069072F" w:rsidRPr="008629DF">
      <w:t>GOBIERNO MUNICIPAL EL SALTO, JALISCO 2018-2021</w:t>
    </w:r>
  </w:p>
  <w:p w14:paraId="62665754" w14:textId="77777777" w:rsidR="00890C18" w:rsidRPr="008629DF" w:rsidRDefault="0069072F" w:rsidP="0069072F">
    <w:pPr>
      <w:pStyle w:val="Sinespaciado"/>
    </w:pPr>
    <w:r w:rsidRPr="008629DF">
      <w:t xml:space="preserve">  INFORME DE ACTIVIDADES DE </w:t>
    </w:r>
    <w:r w:rsidR="00E92971">
      <w:t>ABRIL</w:t>
    </w:r>
    <w:r w:rsidR="005F692A">
      <w:t xml:space="preserve"> 2020</w:t>
    </w:r>
  </w:p>
  <w:p w14:paraId="0B312F06" w14:textId="77777777" w:rsidR="00494385" w:rsidRPr="008629DF" w:rsidRDefault="00C669DA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4C41"/>
    <w:rsid w:val="000D6769"/>
    <w:rsid w:val="0011432C"/>
    <w:rsid w:val="00167B4F"/>
    <w:rsid w:val="00197CEE"/>
    <w:rsid w:val="001B65A7"/>
    <w:rsid w:val="001E3FB8"/>
    <w:rsid w:val="002319B5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5F692A"/>
    <w:rsid w:val="006314B3"/>
    <w:rsid w:val="00657BB3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71FE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9470D3"/>
    <w:rsid w:val="00993B45"/>
    <w:rsid w:val="009B3C70"/>
    <w:rsid w:val="009C01F9"/>
    <w:rsid w:val="009C5538"/>
    <w:rsid w:val="00A311EE"/>
    <w:rsid w:val="00A5298A"/>
    <w:rsid w:val="00A72DBB"/>
    <w:rsid w:val="00A75D91"/>
    <w:rsid w:val="00A92D38"/>
    <w:rsid w:val="00AC0C5A"/>
    <w:rsid w:val="00AC5232"/>
    <w:rsid w:val="00AF64E2"/>
    <w:rsid w:val="00B00A9A"/>
    <w:rsid w:val="00B20C3E"/>
    <w:rsid w:val="00B22C01"/>
    <w:rsid w:val="00B41AD5"/>
    <w:rsid w:val="00B445B3"/>
    <w:rsid w:val="00B54EFB"/>
    <w:rsid w:val="00B65FBF"/>
    <w:rsid w:val="00B7051B"/>
    <w:rsid w:val="00BD3006"/>
    <w:rsid w:val="00BD5F91"/>
    <w:rsid w:val="00BE1E99"/>
    <w:rsid w:val="00BE3FA2"/>
    <w:rsid w:val="00BE73B1"/>
    <w:rsid w:val="00BF53CC"/>
    <w:rsid w:val="00C45A5F"/>
    <w:rsid w:val="00C54901"/>
    <w:rsid w:val="00C669DA"/>
    <w:rsid w:val="00CA080A"/>
    <w:rsid w:val="00CA2659"/>
    <w:rsid w:val="00CA434C"/>
    <w:rsid w:val="00CD779D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D75F1"/>
    <w:rsid w:val="00DF04D2"/>
    <w:rsid w:val="00DF3A9A"/>
    <w:rsid w:val="00E11182"/>
    <w:rsid w:val="00E20788"/>
    <w:rsid w:val="00E36ABE"/>
    <w:rsid w:val="00E4235D"/>
    <w:rsid w:val="00E50ECA"/>
    <w:rsid w:val="00E80558"/>
    <w:rsid w:val="00E85C29"/>
    <w:rsid w:val="00E92971"/>
    <w:rsid w:val="00EC6ACF"/>
    <w:rsid w:val="00EC737F"/>
    <w:rsid w:val="00F066D8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5761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A45B-62CA-4C1C-A25E-06BF48D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77</cp:revision>
  <cp:lastPrinted>2019-07-08T19:06:00Z</cp:lastPrinted>
  <dcterms:created xsi:type="dcterms:W3CDTF">2019-03-11T17:49:00Z</dcterms:created>
  <dcterms:modified xsi:type="dcterms:W3CDTF">2020-05-25T01:34:00Z</dcterms:modified>
</cp:coreProperties>
</file>