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2D075" w14:textId="77777777" w:rsidR="00E02210" w:rsidRDefault="00E02210" w:rsidP="00E02210">
      <w:pPr>
        <w:jc w:val="center"/>
        <w:rPr>
          <w:b/>
          <w:sz w:val="28"/>
          <w:szCs w:val="28"/>
        </w:rPr>
      </w:pPr>
    </w:p>
    <w:p w14:paraId="63A3FFC1" w14:textId="77777777" w:rsidR="0077569D" w:rsidRDefault="00493022" w:rsidP="0077569D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DIRECCIÓN DE COMUNICACIÓN SOCIAL</w:t>
      </w:r>
    </w:p>
    <w:tbl>
      <w:tblPr>
        <w:tblStyle w:val="Tablaconcuadrcula"/>
        <w:tblpPr w:leftFromText="141" w:rightFromText="141" w:vertAnchor="page" w:horzAnchor="margin" w:tblpXSpec="center" w:tblpY="3361"/>
        <w:tblW w:w="9991" w:type="dxa"/>
        <w:tblLook w:val="04A0" w:firstRow="1" w:lastRow="0" w:firstColumn="1" w:lastColumn="0" w:noHBand="0" w:noVBand="1"/>
      </w:tblPr>
      <w:tblGrid>
        <w:gridCol w:w="7054"/>
        <w:gridCol w:w="2937"/>
      </w:tblGrid>
      <w:tr w:rsidR="00910ACD" w:rsidRPr="00E35F68" w14:paraId="0A99CB9E" w14:textId="77777777" w:rsidTr="00910ACD">
        <w:trPr>
          <w:trHeight w:val="272"/>
        </w:trPr>
        <w:tc>
          <w:tcPr>
            <w:tcW w:w="7054" w:type="dxa"/>
            <w:shd w:val="clear" w:color="auto" w:fill="548DD4" w:themeFill="text2" w:themeFillTint="99"/>
            <w:noWrap/>
          </w:tcPr>
          <w:p w14:paraId="2597747E" w14:textId="77777777" w:rsidR="00910ACD" w:rsidRPr="0099503C" w:rsidRDefault="00910ACD" w:rsidP="00910AC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16582F">
              <w:rPr>
                <w:b/>
                <w:sz w:val="28"/>
                <w:szCs w:val="28"/>
              </w:rPr>
              <w:t>ACTIVIDAD</w:t>
            </w:r>
            <w:r>
              <w:rPr>
                <w:b/>
                <w:sz w:val="28"/>
                <w:szCs w:val="28"/>
              </w:rPr>
              <w:t>ES</w:t>
            </w:r>
          </w:p>
        </w:tc>
        <w:tc>
          <w:tcPr>
            <w:tcW w:w="2937" w:type="dxa"/>
            <w:shd w:val="clear" w:color="auto" w:fill="548DD4" w:themeFill="text2" w:themeFillTint="99"/>
            <w:noWrap/>
            <w:vAlign w:val="center"/>
          </w:tcPr>
          <w:p w14:paraId="3E5CD666" w14:textId="77777777" w:rsidR="00910ACD" w:rsidRDefault="00910ACD" w:rsidP="002E288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6582F">
              <w:rPr>
                <w:b/>
                <w:sz w:val="28"/>
                <w:szCs w:val="28"/>
              </w:rPr>
              <w:t>RESULTADOS</w:t>
            </w:r>
          </w:p>
        </w:tc>
      </w:tr>
      <w:tr w:rsidR="0077569D" w:rsidRPr="00E35F68" w14:paraId="32F78E7D" w14:textId="77777777" w:rsidTr="002E2881">
        <w:trPr>
          <w:trHeight w:val="272"/>
        </w:trPr>
        <w:tc>
          <w:tcPr>
            <w:tcW w:w="7054" w:type="dxa"/>
            <w:noWrap/>
            <w:hideMark/>
          </w:tcPr>
          <w:p w14:paraId="49252797" w14:textId="77777777" w:rsidR="0077569D" w:rsidRPr="0099503C" w:rsidRDefault="0077569D" w:rsidP="002E288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99503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 xml:space="preserve">Videos Institucionales </w:t>
            </w:r>
          </w:p>
        </w:tc>
        <w:tc>
          <w:tcPr>
            <w:tcW w:w="2937" w:type="dxa"/>
            <w:noWrap/>
            <w:vAlign w:val="center"/>
            <w:hideMark/>
          </w:tcPr>
          <w:p w14:paraId="316CB8BA" w14:textId="77777777" w:rsidR="0077569D" w:rsidRPr="009A369D" w:rsidRDefault="00C459DF" w:rsidP="002E288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</w:tr>
      <w:tr w:rsidR="0077569D" w:rsidRPr="00E35F68" w14:paraId="0387E2BF" w14:textId="77777777" w:rsidTr="002E2881">
        <w:trPr>
          <w:trHeight w:val="272"/>
        </w:trPr>
        <w:tc>
          <w:tcPr>
            <w:tcW w:w="7054" w:type="dxa"/>
            <w:noWrap/>
            <w:hideMark/>
          </w:tcPr>
          <w:p w14:paraId="5E221FDC" w14:textId="77777777" w:rsidR="0077569D" w:rsidRPr="0099503C" w:rsidRDefault="0077569D" w:rsidP="002E288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99503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 xml:space="preserve">Cobertura a Eventos Oficiales </w:t>
            </w:r>
          </w:p>
        </w:tc>
        <w:tc>
          <w:tcPr>
            <w:tcW w:w="2937" w:type="dxa"/>
            <w:noWrap/>
            <w:vAlign w:val="center"/>
            <w:hideMark/>
          </w:tcPr>
          <w:p w14:paraId="5E2D1B94" w14:textId="77777777" w:rsidR="0077569D" w:rsidRPr="009A369D" w:rsidRDefault="00874A7F" w:rsidP="002E288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</w:tr>
      <w:tr w:rsidR="0077569D" w:rsidRPr="00E35F68" w14:paraId="4389457A" w14:textId="77777777" w:rsidTr="002E2881">
        <w:trPr>
          <w:trHeight w:val="272"/>
        </w:trPr>
        <w:tc>
          <w:tcPr>
            <w:tcW w:w="7054" w:type="dxa"/>
            <w:noWrap/>
            <w:hideMark/>
          </w:tcPr>
          <w:p w14:paraId="0F127508" w14:textId="77777777" w:rsidR="0077569D" w:rsidRPr="0099503C" w:rsidRDefault="0077569D" w:rsidP="002E288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99503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 xml:space="preserve">Diseños de: Formatos, Logotipos, Postales, Reconocimientos, Volantes, Lonas, Invitación, Cartel, </w:t>
            </w:r>
          </w:p>
        </w:tc>
        <w:tc>
          <w:tcPr>
            <w:tcW w:w="2937" w:type="dxa"/>
            <w:noWrap/>
            <w:vAlign w:val="center"/>
            <w:hideMark/>
          </w:tcPr>
          <w:p w14:paraId="52207DDC" w14:textId="77777777" w:rsidR="0077569D" w:rsidRPr="009A369D" w:rsidRDefault="00C459DF" w:rsidP="002E288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53</w:t>
            </w:r>
          </w:p>
        </w:tc>
      </w:tr>
      <w:tr w:rsidR="00C459DF" w:rsidRPr="00E35F68" w14:paraId="481D8667" w14:textId="77777777" w:rsidTr="002E2881">
        <w:trPr>
          <w:trHeight w:val="272"/>
        </w:trPr>
        <w:tc>
          <w:tcPr>
            <w:tcW w:w="7054" w:type="dxa"/>
            <w:noWrap/>
          </w:tcPr>
          <w:p w14:paraId="043B2A06" w14:textId="77777777" w:rsidR="00C459DF" w:rsidRPr="0099503C" w:rsidRDefault="00C459DF" w:rsidP="002E288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 xml:space="preserve">Diseños administrativos </w:t>
            </w:r>
          </w:p>
        </w:tc>
        <w:tc>
          <w:tcPr>
            <w:tcW w:w="2937" w:type="dxa"/>
            <w:noWrap/>
            <w:vAlign w:val="center"/>
          </w:tcPr>
          <w:p w14:paraId="6CC7CD57" w14:textId="77777777" w:rsidR="00C459DF" w:rsidRDefault="002966A6" w:rsidP="002E288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77569D" w:rsidRPr="00E35F68" w14:paraId="5E24F544" w14:textId="77777777" w:rsidTr="00874A7F">
        <w:trPr>
          <w:trHeight w:val="272"/>
        </w:trPr>
        <w:tc>
          <w:tcPr>
            <w:tcW w:w="7054" w:type="dxa"/>
            <w:noWrap/>
          </w:tcPr>
          <w:p w14:paraId="2FBA0ABD" w14:textId="77777777" w:rsidR="0077569D" w:rsidRPr="0099503C" w:rsidRDefault="0077569D" w:rsidP="002E288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99503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 xml:space="preserve">Publicaciones oficiales </w:t>
            </w:r>
          </w:p>
        </w:tc>
        <w:tc>
          <w:tcPr>
            <w:tcW w:w="2937" w:type="dxa"/>
            <w:shd w:val="clear" w:color="auto" w:fill="FFFFFF" w:themeFill="background1"/>
            <w:noWrap/>
            <w:vAlign w:val="center"/>
          </w:tcPr>
          <w:p w14:paraId="0F3ACF07" w14:textId="77777777" w:rsidR="0077569D" w:rsidRDefault="00C459DF" w:rsidP="002E288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112</w:t>
            </w:r>
          </w:p>
        </w:tc>
      </w:tr>
    </w:tbl>
    <w:p w14:paraId="7C3EF5D9" w14:textId="77777777" w:rsidR="00493022" w:rsidRDefault="00493022" w:rsidP="00493022">
      <w:pPr>
        <w:jc w:val="center"/>
        <w:rPr>
          <w:b/>
          <w:sz w:val="28"/>
          <w:szCs w:val="28"/>
        </w:rPr>
      </w:pPr>
    </w:p>
    <w:p w14:paraId="166A73E8" w14:textId="77777777" w:rsidR="00E02210" w:rsidRPr="00E02210" w:rsidRDefault="00E02210" w:rsidP="00E02210">
      <w:pPr>
        <w:jc w:val="center"/>
        <w:rPr>
          <w:b/>
          <w:sz w:val="28"/>
          <w:szCs w:val="28"/>
        </w:rPr>
      </w:pPr>
    </w:p>
    <w:sectPr w:rsidR="00E02210" w:rsidRPr="00E02210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C3F59" w14:textId="77777777" w:rsidR="00AD15CD" w:rsidRDefault="00AD15CD" w:rsidP="00B1059F">
      <w:pPr>
        <w:spacing w:after="0" w:line="240" w:lineRule="auto"/>
      </w:pPr>
      <w:r>
        <w:separator/>
      </w:r>
    </w:p>
  </w:endnote>
  <w:endnote w:type="continuationSeparator" w:id="0">
    <w:p w14:paraId="0BCD3BE9" w14:textId="77777777" w:rsidR="00AD15CD" w:rsidRDefault="00AD15CD" w:rsidP="00B1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4DAAF" w14:textId="77777777" w:rsidR="00B1059F" w:rsidRPr="00FD4F2B" w:rsidRDefault="00B1059F" w:rsidP="00B1059F">
    <w:pPr>
      <w:pStyle w:val="Piedepgina"/>
      <w:jc w:val="center"/>
      <w:rPr>
        <w:b/>
        <w:sz w:val="24"/>
        <w:szCs w:val="24"/>
      </w:rPr>
    </w:pPr>
    <w:r w:rsidRPr="00FD4F2B">
      <w:rPr>
        <w:b/>
        <w:sz w:val="24"/>
        <w:szCs w:val="24"/>
      </w:rPr>
      <w:t>DIRECCIÓN DE PLANEACIÓN, EVALUACIÓN Y SEGUMIENTO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D3851" w14:textId="77777777" w:rsidR="00AD15CD" w:rsidRDefault="00AD15CD" w:rsidP="00B1059F">
      <w:pPr>
        <w:spacing w:after="0" w:line="240" w:lineRule="auto"/>
      </w:pPr>
      <w:r>
        <w:separator/>
      </w:r>
    </w:p>
  </w:footnote>
  <w:footnote w:type="continuationSeparator" w:id="0">
    <w:p w14:paraId="34867A99" w14:textId="77777777" w:rsidR="00AD15CD" w:rsidRDefault="00AD15CD" w:rsidP="00B1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FB9D1" w14:textId="77777777" w:rsidR="00B36E4C" w:rsidRPr="00493022" w:rsidRDefault="00E02210" w:rsidP="00B36E4C">
    <w:pPr>
      <w:pStyle w:val="Encabezado"/>
      <w:rPr>
        <w:b/>
        <w:color w:val="000000" w:themeColor="text1"/>
        <w:sz w:val="32"/>
        <w:szCs w:val="32"/>
      </w:rPr>
    </w:pPr>
    <w:r w:rsidRPr="00493022">
      <w:rPr>
        <w:b/>
        <w:noProof/>
        <w:color w:val="000000" w:themeColor="text1"/>
        <w:sz w:val="32"/>
        <w:szCs w:val="32"/>
        <w:lang w:val="es-ES" w:eastAsia="es-ES"/>
      </w:rPr>
      <w:drawing>
        <wp:anchor distT="0" distB="0" distL="114300" distR="114300" simplePos="0" relativeHeight="251658752" behindDoc="0" locked="0" layoutInCell="1" allowOverlap="1" wp14:anchorId="25D5BA1C" wp14:editId="13518D9B">
          <wp:simplePos x="0" y="0"/>
          <wp:positionH relativeFrom="margin">
            <wp:posOffset>4065905</wp:posOffset>
          </wp:positionH>
          <wp:positionV relativeFrom="topMargin">
            <wp:posOffset>472440</wp:posOffset>
          </wp:positionV>
          <wp:extent cx="1420495" cy="472440"/>
          <wp:effectExtent l="19050" t="0" r="8255" b="0"/>
          <wp:wrapSquare wrapText="bothSides"/>
          <wp:docPr id="2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20495" cy="472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5387884" w14:textId="77777777" w:rsidR="00337D1B" w:rsidRPr="00493022" w:rsidRDefault="00337D1B" w:rsidP="00337D1B">
    <w:pPr>
      <w:pStyle w:val="Sinespaciado"/>
      <w:rPr>
        <w:b/>
        <w:color w:val="000000" w:themeColor="text1"/>
      </w:rPr>
    </w:pPr>
    <w:r w:rsidRPr="00493022">
      <w:rPr>
        <w:b/>
        <w:color w:val="000000" w:themeColor="text1"/>
      </w:rPr>
      <w:t>GOBIERNO MUNICIPAL EL SALTO, JALISCO 2018-2021</w:t>
    </w:r>
  </w:p>
  <w:p w14:paraId="227447E1" w14:textId="77777777" w:rsidR="00B1059F" w:rsidRPr="00493022" w:rsidRDefault="00337D1B" w:rsidP="00337D1B">
    <w:pPr>
      <w:pStyle w:val="Sinespaciado"/>
      <w:rPr>
        <w:b/>
        <w:color w:val="000000" w:themeColor="text1"/>
      </w:rPr>
    </w:pPr>
    <w:r w:rsidRPr="00493022">
      <w:rPr>
        <w:b/>
        <w:color w:val="000000" w:themeColor="text1"/>
      </w:rPr>
      <w:t xml:space="preserve">INFORME DE </w:t>
    </w:r>
    <w:r w:rsidR="00B1059F" w:rsidRPr="00493022">
      <w:rPr>
        <w:b/>
        <w:color w:val="000000" w:themeColor="text1"/>
      </w:rPr>
      <w:t xml:space="preserve">ACTIVIDADES DE </w:t>
    </w:r>
    <w:r w:rsidR="00C459DF">
      <w:rPr>
        <w:b/>
        <w:color w:val="000000" w:themeColor="text1"/>
      </w:rPr>
      <w:t>ABRIL</w:t>
    </w:r>
    <w:r w:rsidR="0077569D">
      <w:rPr>
        <w:b/>
        <w:color w:val="000000" w:themeColor="text1"/>
      </w:rPr>
      <w:t xml:space="preserve"> 2020</w:t>
    </w:r>
  </w:p>
  <w:p w14:paraId="61F65A1A" w14:textId="77777777" w:rsidR="00B1059F" w:rsidRPr="00493022" w:rsidRDefault="00B1059F">
    <w:pPr>
      <w:pStyle w:val="Encabezado"/>
      <w:rPr>
        <w:b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59F"/>
    <w:rsid w:val="00013BFB"/>
    <w:rsid w:val="00021507"/>
    <w:rsid w:val="00065B25"/>
    <w:rsid w:val="0007196D"/>
    <w:rsid w:val="000C7D95"/>
    <w:rsid w:val="000F5E2A"/>
    <w:rsid w:val="00103DB0"/>
    <w:rsid w:val="0011432C"/>
    <w:rsid w:val="00154E74"/>
    <w:rsid w:val="00167C45"/>
    <w:rsid w:val="001762E1"/>
    <w:rsid w:val="00176B8D"/>
    <w:rsid w:val="00197595"/>
    <w:rsid w:val="002360B8"/>
    <w:rsid w:val="002550F4"/>
    <w:rsid w:val="002966A6"/>
    <w:rsid w:val="002D71DC"/>
    <w:rsid w:val="002F4244"/>
    <w:rsid w:val="00316896"/>
    <w:rsid w:val="0033111B"/>
    <w:rsid w:val="00337D1B"/>
    <w:rsid w:val="003618E1"/>
    <w:rsid w:val="003A3EB1"/>
    <w:rsid w:val="003C02B2"/>
    <w:rsid w:val="00404FA4"/>
    <w:rsid w:val="00443F92"/>
    <w:rsid w:val="00450535"/>
    <w:rsid w:val="004744CC"/>
    <w:rsid w:val="00483C8F"/>
    <w:rsid w:val="00493022"/>
    <w:rsid w:val="004B7056"/>
    <w:rsid w:val="004E3DE2"/>
    <w:rsid w:val="004F5525"/>
    <w:rsid w:val="005206C1"/>
    <w:rsid w:val="00557564"/>
    <w:rsid w:val="0057494C"/>
    <w:rsid w:val="00577160"/>
    <w:rsid w:val="005D1769"/>
    <w:rsid w:val="005D53BB"/>
    <w:rsid w:val="00641B43"/>
    <w:rsid w:val="00667AFD"/>
    <w:rsid w:val="006957BF"/>
    <w:rsid w:val="006D2D9B"/>
    <w:rsid w:val="006D41A6"/>
    <w:rsid w:val="00747A06"/>
    <w:rsid w:val="0077569D"/>
    <w:rsid w:val="00793794"/>
    <w:rsid w:val="007B6974"/>
    <w:rsid w:val="007C2DBC"/>
    <w:rsid w:val="00850BFA"/>
    <w:rsid w:val="00874A7F"/>
    <w:rsid w:val="0087737F"/>
    <w:rsid w:val="008B3F34"/>
    <w:rsid w:val="008C789C"/>
    <w:rsid w:val="008D0AAE"/>
    <w:rsid w:val="008D473B"/>
    <w:rsid w:val="00910ACD"/>
    <w:rsid w:val="00950367"/>
    <w:rsid w:val="0099503C"/>
    <w:rsid w:val="009A369D"/>
    <w:rsid w:val="009A7CE6"/>
    <w:rsid w:val="00A11AF7"/>
    <w:rsid w:val="00A373F0"/>
    <w:rsid w:val="00A40982"/>
    <w:rsid w:val="00A72DBB"/>
    <w:rsid w:val="00AD15CD"/>
    <w:rsid w:val="00B1059F"/>
    <w:rsid w:val="00B210A6"/>
    <w:rsid w:val="00B27A44"/>
    <w:rsid w:val="00B36E4C"/>
    <w:rsid w:val="00B445B3"/>
    <w:rsid w:val="00B5703B"/>
    <w:rsid w:val="00B82B65"/>
    <w:rsid w:val="00B83306"/>
    <w:rsid w:val="00C01ED9"/>
    <w:rsid w:val="00C17520"/>
    <w:rsid w:val="00C459DF"/>
    <w:rsid w:val="00CA2659"/>
    <w:rsid w:val="00CA6B8D"/>
    <w:rsid w:val="00CC0471"/>
    <w:rsid w:val="00CD779D"/>
    <w:rsid w:val="00CE26EF"/>
    <w:rsid w:val="00D30EAE"/>
    <w:rsid w:val="00D61F17"/>
    <w:rsid w:val="00D803BB"/>
    <w:rsid w:val="00D9235B"/>
    <w:rsid w:val="00DD4D41"/>
    <w:rsid w:val="00DF04D2"/>
    <w:rsid w:val="00DF3A9A"/>
    <w:rsid w:val="00E02210"/>
    <w:rsid w:val="00E82E25"/>
    <w:rsid w:val="00E830FC"/>
    <w:rsid w:val="00EC6ACF"/>
    <w:rsid w:val="00F5463E"/>
    <w:rsid w:val="00F76909"/>
    <w:rsid w:val="00F87000"/>
    <w:rsid w:val="00F87CCE"/>
    <w:rsid w:val="00FD4957"/>
    <w:rsid w:val="00FD4F2B"/>
    <w:rsid w:val="00FF5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23E2C"/>
  <w15:docId w15:val="{F7310AE0-1A0D-4A84-BBC7-80681EA5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0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059F"/>
  </w:style>
  <w:style w:type="paragraph" w:styleId="Piedepgina">
    <w:name w:val="footer"/>
    <w:basedOn w:val="Normal"/>
    <w:link w:val="PiedepginaCar"/>
    <w:uiPriority w:val="99"/>
    <w:unhideWhenUsed/>
    <w:rsid w:val="00B10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59F"/>
  </w:style>
  <w:style w:type="table" w:styleId="Tablaconcuadrcula">
    <w:name w:val="Table Grid"/>
    <w:basedOn w:val="Tablanormal"/>
    <w:uiPriority w:val="59"/>
    <w:rsid w:val="00B10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DB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37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63A52-DFF8-486A-BE0F-4D4057E2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15</cp:revision>
  <cp:lastPrinted>2019-07-08T18:24:00Z</cp:lastPrinted>
  <dcterms:created xsi:type="dcterms:W3CDTF">2020-04-16T16:26:00Z</dcterms:created>
  <dcterms:modified xsi:type="dcterms:W3CDTF">2020-05-25T00:20:00Z</dcterms:modified>
</cp:coreProperties>
</file>