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635" w:rsidRDefault="00632635" w:rsidP="008B5765">
      <w:pPr>
        <w:jc w:val="center"/>
        <w:rPr>
          <w:b/>
          <w:sz w:val="28"/>
          <w:szCs w:val="28"/>
        </w:rPr>
      </w:pPr>
    </w:p>
    <w:p w:rsidR="003A1807" w:rsidRDefault="008B5765" w:rsidP="008B5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DIRECCIÓN DE PROMOCIÓN ECONÓMICA</w:t>
      </w:r>
    </w:p>
    <w:p w:rsidR="00025D63" w:rsidRPr="005161E9" w:rsidRDefault="00025D63" w:rsidP="00025D63">
      <w:pPr>
        <w:pStyle w:val="Prrafodelista"/>
        <w:rPr>
          <w:b/>
          <w:sz w:val="28"/>
          <w:szCs w:val="28"/>
        </w:rPr>
      </w:pPr>
    </w:p>
    <w:tbl>
      <w:tblPr>
        <w:tblStyle w:val="Tablaconcuadrcula"/>
        <w:tblW w:w="9726" w:type="dxa"/>
        <w:tblLook w:val="04A0" w:firstRow="1" w:lastRow="0" w:firstColumn="1" w:lastColumn="0" w:noHBand="0" w:noVBand="1"/>
      </w:tblPr>
      <w:tblGrid>
        <w:gridCol w:w="3936"/>
        <w:gridCol w:w="5790"/>
      </w:tblGrid>
      <w:tr w:rsidR="0051623F" w:rsidRPr="0051623F" w:rsidTr="00655191">
        <w:trPr>
          <w:trHeight w:val="330"/>
        </w:trPr>
        <w:tc>
          <w:tcPr>
            <w:tcW w:w="3936" w:type="dxa"/>
            <w:shd w:val="clear" w:color="auto" w:fill="F4B083" w:themeFill="accent2" w:themeFillTint="99"/>
          </w:tcPr>
          <w:p w:rsidR="00055BDF" w:rsidRPr="0051623F" w:rsidRDefault="005161E9" w:rsidP="008B5765">
            <w:pPr>
              <w:jc w:val="center"/>
              <w:rPr>
                <w:b/>
                <w:sz w:val="28"/>
                <w:szCs w:val="28"/>
              </w:rPr>
            </w:pPr>
            <w:r w:rsidRPr="0051623F">
              <w:rPr>
                <w:b/>
                <w:sz w:val="28"/>
                <w:szCs w:val="28"/>
              </w:rPr>
              <w:t xml:space="preserve">ACTIVIDAD </w:t>
            </w:r>
          </w:p>
          <w:p w:rsidR="00D31C74" w:rsidRPr="0051623F" w:rsidRDefault="00D31C74" w:rsidP="008B57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90" w:type="dxa"/>
            <w:shd w:val="clear" w:color="auto" w:fill="F4B083" w:themeFill="accent2" w:themeFillTint="99"/>
          </w:tcPr>
          <w:p w:rsidR="00055BDF" w:rsidRPr="0051623F" w:rsidRDefault="005161E9" w:rsidP="008B5765">
            <w:pPr>
              <w:jc w:val="center"/>
              <w:rPr>
                <w:b/>
                <w:sz w:val="28"/>
                <w:szCs w:val="28"/>
              </w:rPr>
            </w:pPr>
            <w:r w:rsidRPr="0051623F">
              <w:rPr>
                <w:b/>
                <w:sz w:val="28"/>
                <w:szCs w:val="28"/>
              </w:rPr>
              <w:t xml:space="preserve">RESULTADO </w:t>
            </w:r>
          </w:p>
        </w:tc>
      </w:tr>
      <w:tr w:rsidR="00055BDF" w:rsidRPr="00D31C74" w:rsidTr="00B54A86">
        <w:trPr>
          <w:trHeight w:val="345"/>
        </w:trPr>
        <w:tc>
          <w:tcPr>
            <w:tcW w:w="3936" w:type="dxa"/>
          </w:tcPr>
          <w:p w:rsidR="00055BDF" w:rsidRPr="00655191" w:rsidRDefault="005161E9" w:rsidP="0037669B">
            <w:pPr>
              <w:jc w:val="center"/>
              <w:rPr>
                <w:sz w:val="28"/>
                <w:szCs w:val="28"/>
              </w:rPr>
            </w:pPr>
            <w:r w:rsidRPr="00655191">
              <w:rPr>
                <w:sz w:val="28"/>
                <w:szCs w:val="28"/>
              </w:rPr>
              <w:t>Reunión en la CEPE</w:t>
            </w:r>
          </w:p>
          <w:p w:rsidR="00F42069" w:rsidRPr="00655191" w:rsidRDefault="00F42069" w:rsidP="00025D63">
            <w:pPr>
              <w:jc w:val="center"/>
              <w:rPr>
                <w:sz w:val="28"/>
                <w:szCs w:val="28"/>
              </w:rPr>
            </w:pPr>
            <w:r w:rsidRPr="00655191">
              <w:rPr>
                <w:sz w:val="28"/>
                <w:szCs w:val="28"/>
              </w:rPr>
              <w:t xml:space="preserve">Consejo Estatal de Promoción </w:t>
            </w:r>
            <w:r w:rsidR="00D87214" w:rsidRPr="00655191">
              <w:rPr>
                <w:sz w:val="28"/>
                <w:szCs w:val="28"/>
              </w:rPr>
              <w:t>Económica</w:t>
            </w:r>
          </w:p>
        </w:tc>
        <w:tc>
          <w:tcPr>
            <w:tcW w:w="5790" w:type="dxa"/>
          </w:tcPr>
          <w:p w:rsidR="00632635" w:rsidRPr="00655191" w:rsidRDefault="00632635" w:rsidP="005161E9">
            <w:pPr>
              <w:rPr>
                <w:sz w:val="28"/>
                <w:szCs w:val="28"/>
              </w:rPr>
            </w:pPr>
          </w:p>
          <w:p w:rsidR="00655D5F" w:rsidRDefault="001F4D3E" w:rsidP="00715910">
            <w:pPr>
              <w:rPr>
                <w:sz w:val="28"/>
                <w:szCs w:val="28"/>
              </w:rPr>
            </w:pPr>
            <w:r w:rsidRPr="00655191">
              <w:rPr>
                <w:sz w:val="28"/>
                <w:szCs w:val="28"/>
              </w:rPr>
              <w:t>R</w:t>
            </w:r>
            <w:r w:rsidR="005161E9" w:rsidRPr="00655191">
              <w:rPr>
                <w:sz w:val="28"/>
                <w:szCs w:val="28"/>
              </w:rPr>
              <w:t>eunión del Consejo Estatal de Promoción Económica</w:t>
            </w:r>
            <w:r w:rsidR="00FE5FB0" w:rsidRPr="00655191">
              <w:rPr>
                <w:sz w:val="28"/>
                <w:szCs w:val="28"/>
              </w:rPr>
              <w:t xml:space="preserve">, </w:t>
            </w:r>
            <w:r w:rsidR="00B0322D" w:rsidRPr="00655191">
              <w:rPr>
                <w:sz w:val="28"/>
                <w:szCs w:val="28"/>
              </w:rPr>
              <w:t>Planeación de trabajo</w:t>
            </w:r>
          </w:p>
          <w:p w:rsidR="0037669B" w:rsidRPr="00655191" w:rsidRDefault="0037669B" w:rsidP="00715910">
            <w:pPr>
              <w:rPr>
                <w:sz w:val="28"/>
                <w:szCs w:val="28"/>
              </w:rPr>
            </w:pPr>
          </w:p>
        </w:tc>
      </w:tr>
      <w:tr w:rsidR="00055BDF" w:rsidRPr="00D31C74" w:rsidTr="00B54A86">
        <w:trPr>
          <w:trHeight w:val="345"/>
        </w:trPr>
        <w:tc>
          <w:tcPr>
            <w:tcW w:w="3936" w:type="dxa"/>
          </w:tcPr>
          <w:p w:rsidR="00025D63" w:rsidRPr="00655191" w:rsidRDefault="00C43E90" w:rsidP="00C20237">
            <w:pPr>
              <w:jc w:val="center"/>
              <w:rPr>
                <w:sz w:val="28"/>
                <w:szCs w:val="28"/>
              </w:rPr>
            </w:pPr>
            <w:r w:rsidRPr="00655191">
              <w:rPr>
                <w:sz w:val="28"/>
                <w:szCs w:val="28"/>
              </w:rPr>
              <w:t>SEDECO</w:t>
            </w:r>
          </w:p>
          <w:p w:rsidR="00C43E90" w:rsidRPr="00655191" w:rsidRDefault="00C43E90" w:rsidP="00C20237">
            <w:pPr>
              <w:jc w:val="center"/>
              <w:rPr>
                <w:sz w:val="28"/>
                <w:szCs w:val="28"/>
              </w:rPr>
            </w:pPr>
            <w:r w:rsidRPr="00655191">
              <w:rPr>
                <w:sz w:val="28"/>
                <w:szCs w:val="28"/>
              </w:rPr>
              <w:t>Reunión Comercio exterior</w:t>
            </w:r>
          </w:p>
        </w:tc>
        <w:tc>
          <w:tcPr>
            <w:tcW w:w="5790" w:type="dxa"/>
          </w:tcPr>
          <w:p w:rsidR="00655D5F" w:rsidRDefault="00C43E90" w:rsidP="00C20237">
            <w:pPr>
              <w:rPr>
                <w:sz w:val="28"/>
                <w:szCs w:val="28"/>
              </w:rPr>
            </w:pPr>
            <w:r w:rsidRPr="00655191">
              <w:rPr>
                <w:sz w:val="28"/>
                <w:szCs w:val="28"/>
              </w:rPr>
              <w:t xml:space="preserve">Convocatorias de trabajo de exportación e importación </w:t>
            </w:r>
          </w:p>
          <w:p w:rsidR="00655191" w:rsidRPr="00655191" w:rsidRDefault="00655191" w:rsidP="00C20237">
            <w:pPr>
              <w:rPr>
                <w:sz w:val="28"/>
                <w:szCs w:val="28"/>
              </w:rPr>
            </w:pPr>
          </w:p>
        </w:tc>
      </w:tr>
      <w:tr w:rsidR="00C43E90" w:rsidRPr="00D31C74" w:rsidTr="00B54A86">
        <w:trPr>
          <w:trHeight w:val="345"/>
        </w:trPr>
        <w:tc>
          <w:tcPr>
            <w:tcW w:w="3936" w:type="dxa"/>
          </w:tcPr>
          <w:p w:rsidR="00C43E90" w:rsidRPr="00655191" w:rsidRDefault="00C43E90" w:rsidP="00C20237">
            <w:pPr>
              <w:jc w:val="center"/>
              <w:rPr>
                <w:sz w:val="28"/>
                <w:szCs w:val="28"/>
              </w:rPr>
            </w:pPr>
            <w:r w:rsidRPr="00655191">
              <w:rPr>
                <w:sz w:val="28"/>
                <w:szCs w:val="28"/>
              </w:rPr>
              <w:t>Reunión KURAGO BIOTEK</w:t>
            </w:r>
          </w:p>
        </w:tc>
        <w:tc>
          <w:tcPr>
            <w:tcW w:w="5790" w:type="dxa"/>
          </w:tcPr>
          <w:p w:rsidR="00C43E90" w:rsidRPr="00655191" w:rsidRDefault="00C43E90" w:rsidP="00C20237">
            <w:pPr>
              <w:rPr>
                <w:sz w:val="28"/>
                <w:szCs w:val="28"/>
              </w:rPr>
            </w:pPr>
            <w:r w:rsidRPr="00655191">
              <w:rPr>
                <w:sz w:val="28"/>
                <w:szCs w:val="28"/>
              </w:rPr>
              <w:t xml:space="preserve">Pláticas sobre nuevas convocatorias por parte de SEDECO </w:t>
            </w:r>
          </w:p>
        </w:tc>
      </w:tr>
      <w:tr w:rsidR="00C43E90" w:rsidRPr="00D31C74" w:rsidTr="00B54A86">
        <w:trPr>
          <w:trHeight w:val="345"/>
        </w:trPr>
        <w:tc>
          <w:tcPr>
            <w:tcW w:w="3936" w:type="dxa"/>
          </w:tcPr>
          <w:p w:rsidR="00C43E90" w:rsidRPr="00655191" w:rsidRDefault="00C43E90" w:rsidP="00C20237">
            <w:pPr>
              <w:jc w:val="center"/>
              <w:rPr>
                <w:sz w:val="28"/>
                <w:szCs w:val="28"/>
              </w:rPr>
            </w:pPr>
            <w:r w:rsidRPr="00655191">
              <w:rPr>
                <w:sz w:val="28"/>
                <w:szCs w:val="28"/>
              </w:rPr>
              <w:t>IMPI</w:t>
            </w:r>
          </w:p>
        </w:tc>
        <w:tc>
          <w:tcPr>
            <w:tcW w:w="5790" w:type="dxa"/>
          </w:tcPr>
          <w:p w:rsidR="00C43E90" w:rsidRDefault="00C43E90" w:rsidP="00C20237">
            <w:pPr>
              <w:rPr>
                <w:sz w:val="28"/>
                <w:szCs w:val="28"/>
              </w:rPr>
            </w:pPr>
            <w:r w:rsidRPr="00655191">
              <w:rPr>
                <w:sz w:val="28"/>
                <w:szCs w:val="28"/>
              </w:rPr>
              <w:t>Investigación tramite de marca</w:t>
            </w:r>
            <w:r w:rsidR="0037669B">
              <w:rPr>
                <w:sz w:val="28"/>
                <w:szCs w:val="28"/>
              </w:rPr>
              <w:t xml:space="preserve"> para el corredor </w:t>
            </w:r>
            <w:proofErr w:type="spellStart"/>
            <w:r w:rsidR="0037669B">
              <w:rPr>
                <w:sz w:val="28"/>
                <w:szCs w:val="28"/>
              </w:rPr>
              <w:t>PintaSur</w:t>
            </w:r>
            <w:proofErr w:type="spellEnd"/>
            <w:r w:rsidR="0037669B">
              <w:rPr>
                <w:sz w:val="28"/>
                <w:szCs w:val="28"/>
              </w:rPr>
              <w:t xml:space="preserve"> </w:t>
            </w:r>
          </w:p>
          <w:p w:rsidR="00655191" w:rsidRPr="00655191" w:rsidRDefault="00655191" w:rsidP="00C20237">
            <w:pPr>
              <w:rPr>
                <w:sz w:val="28"/>
                <w:szCs w:val="28"/>
              </w:rPr>
            </w:pPr>
          </w:p>
        </w:tc>
      </w:tr>
      <w:tr w:rsidR="00C43E90" w:rsidRPr="00D31C74" w:rsidTr="00B54A86">
        <w:trPr>
          <w:trHeight w:val="345"/>
        </w:trPr>
        <w:tc>
          <w:tcPr>
            <w:tcW w:w="3936" w:type="dxa"/>
          </w:tcPr>
          <w:p w:rsidR="00C43E90" w:rsidRPr="00655191" w:rsidRDefault="00C43E90" w:rsidP="00C20237">
            <w:pPr>
              <w:jc w:val="center"/>
              <w:rPr>
                <w:sz w:val="28"/>
                <w:szCs w:val="28"/>
              </w:rPr>
            </w:pPr>
            <w:r w:rsidRPr="00655191">
              <w:rPr>
                <w:sz w:val="28"/>
                <w:szCs w:val="28"/>
              </w:rPr>
              <w:t>Secretaria de Turismo</w:t>
            </w:r>
          </w:p>
        </w:tc>
        <w:tc>
          <w:tcPr>
            <w:tcW w:w="5790" w:type="dxa"/>
          </w:tcPr>
          <w:p w:rsidR="00C43E90" w:rsidRDefault="0037669B" w:rsidP="00C2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 realizaron los oficios para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la señalética en ingreso al municipio  </w:t>
            </w:r>
          </w:p>
          <w:p w:rsidR="00655191" w:rsidRPr="00655191" w:rsidRDefault="00655191" w:rsidP="00C20237">
            <w:pPr>
              <w:rPr>
                <w:sz w:val="28"/>
                <w:szCs w:val="28"/>
              </w:rPr>
            </w:pPr>
          </w:p>
        </w:tc>
      </w:tr>
    </w:tbl>
    <w:p w:rsidR="008B5765" w:rsidRPr="00D31C74" w:rsidRDefault="008B5765" w:rsidP="008B5765">
      <w:pPr>
        <w:jc w:val="center"/>
        <w:rPr>
          <w:b/>
          <w:sz w:val="32"/>
          <w:szCs w:val="32"/>
        </w:rPr>
      </w:pPr>
    </w:p>
    <w:sectPr w:rsidR="008B5765" w:rsidRPr="00D31C74" w:rsidSect="0083674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C17" w:rsidRDefault="00F12C17" w:rsidP="008B5765">
      <w:pPr>
        <w:spacing w:after="0" w:line="240" w:lineRule="auto"/>
      </w:pPr>
      <w:r>
        <w:separator/>
      </w:r>
    </w:p>
  </w:endnote>
  <w:endnote w:type="continuationSeparator" w:id="0">
    <w:p w:rsidR="00F12C17" w:rsidRDefault="00F12C17" w:rsidP="008B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765" w:rsidRDefault="008B5765" w:rsidP="008B5765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C17" w:rsidRDefault="00F12C17" w:rsidP="008B5765">
      <w:pPr>
        <w:spacing w:after="0" w:line="240" w:lineRule="auto"/>
      </w:pPr>
      <w:r>
        <w:separator/>
      </w:r>
    </w:p>
  </w:footnote>
  <w:footnote w:type="continuationSeparator" w:id="0">
    <w:p w:rsidR="00F12C17" w:rsidRDefault="00F12C17" w:rsidP="008B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1E5" w:rsidRPr="00715910" w:rsidRDefault="008B5765" w:rsidP="00690644">
    <w:pPr>
      <w:pStyle w:val="Sinespaciado"/>
      <w:rPr>
        <w:b/>
        <w:color w:val="000000" w:themeColor="text1"/>
      </w:rPr>
    </w:pPr>
    <w:r w:rsidRPr="00715910">
      <w:rPr>
        <w:b/>
        <w:noProof/>
        <w:color w:val="000000" w:themeColor="text1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3815715</wp:posOffset>
          </wp:positionH>
          <wp:positionV relativeFrom="page">
            <wp:posOffset>293370</wp:posOffset>
          </wp:positionV>
          <wp:extent cx="1548130" cy="587375"/>
          <wp:effectExtent l="19050" t="0" r="0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48130" cy="587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90644" w:rsidRPr="00715910">
      <w:rPr>
        <w:b/>
        <w:color w:val="000000" w:themeColor="text1"/>
      </w:rPr>
      <w:t>GOBIERNO MUNICIPAL EL SALTO, JALISCO 2018-2021</w:t>
    </w:r>
  </w:p>
  <w:p w:rsidR="00690644" w:rsidRPr="00715910" w:rsidRDefault="00690644" w:rsidP="00690644">
    <w:pPr>
      <w:pStyle w:val="Sinespaciado"/>
      <w:rPr>
        <w:b/>
      </w:rPr>
    </w:pPr>
    <w:r w:rsidRPr="00715910">
      <w:rPr>
        <w:b/>
      </w:rPr>
      <w:t>I</w:t>
    </w:r>
    <w:r w:rsidR="00D87214" w:rsidRPr="00715910">
      <w:rPr>
        <w:b/>
      </w:rPr>
      <w:t>NF</w:t>
    </w:r>
    <w:r w:rsidR="00B0322D">
      <w:rPr>
        <w:b/>
      </w:rPr>
      <w:t>ORME DE ACTIVIDADES DE FEBRERO</w:t>
    </w:r>
    <w:r w:rsidR="00D31C74">
      <w:rPr>
        <w:b/>
      </w:rPr>
      <w:t xml:space="preserve"> 2020</w:t>
    </w:r>
  </w:p>
  <w:p w:rsidR="008B5765" w:rsidRPr="00715910" w:rsidRDefault="008B5765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2A5C"/>
    <w:multiLevelType w:val="hybridMultilevel"/>
    <w:tmpl w:val="69C056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60728"/>
    <w:multiLevelType w:val="hybridMultilevel"/>
    <w:tmpl w:val="108E7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765"/>
    <w:rsid w:val="00025D63"/>
    <w:rsid w:val="00055BDF"/>
    <w:rsid w:val="00136D96"/>
    <w:rsid w:val="00150EFB"/>
    <w:rsid w:val="00194DD8"/>
    <w:rsid w:val="001F4D3E"/>
    <w:rsid w:val="0028039E"/>
    <w:rsid w:val="0037669B"/>
    <w:rsid w:val="003A1536"/>
    <w:rsid w:val="003A1807"/>
    <w:rsid w:val="003B3D24"/>
    <w:rsid w:val="003B7EB1"/>
    <w:rsid w:val="00400F61"/>
    <w:rsid w:val="004509BC"/>
    <w:rsid w:val="00476FBB"/>
    <w:rsid w:val="0049618E"/>
    <w:rsid w:val="004B03AF"/>
    <w:rsid w:val="004F3F8B"/>
    <w:rsid w:val="005136DA"/>
    <w:rsid w:val="005148B3"/>
    <w:rsid w:val="005161E9"/>
    <w:rsid w:val="0051623F"/>
    <w:rsid w:val="0058424A"/>
    <w:rsid w:val="00632635"/>
    <w:rsid w:val="006457B9"/>
    <w:rsid w:val="00655191"/>
    <w:rsid w:val="00655D5F"/>
    <w:rsid w:val="00690644"/>
    <w:rsid w:val="006A3124"/>
    <w:rsid w:val="00715910"/>
    <w:rsid w:val="007F742C"/>
    <w:rsid w:val="00810A8B"/>
    <w:rsid w:val="0083674D"/>
    <w:rsid w:val="00843E6F"/>
    <w:rsid w:val="008534E1"/>
    <w:rsid w:val="008852D5"/>
    <w:rsid w:val="008B5765"/>
    <w:rsid w:val="008D5ACA"/>
    <w:rsid w:val="009A0DB8"/>
    <w:rsid w:val="009C1198"/>
    <w:rsid w:val="009E51E5"/>
    <w:rsid w:val="00A169DC"/>
    <w:rsid w:val="00AF6099"/>
    <w:rsid w:val="00B0322D"/>
    <w:rsid w:val="00B54A86"/>
    <w:rsid w:val="00B96A37"/>
    <w:rsid w:val="00C20237"/>
    <w:rsid w:val="00C35C14"/>
    <w:rsid w:val="00C43E90"/>
    <w:rsid w:val="00CE6171"/>
    <w:rsid w:val="00CF0BFB"/>
    <w:rsid w:val="00D132BA"/>
    <w:rsid w:val="00D31C74"/>
    <w:rsid w:val="00D87214"/>
    <w:rsid w:val="00E009BF"/>
    <w:rsid w:val="00E118A7"/>
    <w:rsid w:val="00E72CDF"/>
    <w:rsid w:val="00ED102B"/>
    <w:rsid w:val="00F12C17"/>
    <w:rsid w:val="00F42069"/>
    <w:rsid w:val="00FC5930"/>
    <w:rsid w:val="00FE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323E5C"/>
  <w15:docId w15:val="{350833F9-8AF3-4446-B44C-7CEF27D6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765"/>
  </w:style>
  <w:style w:type="paragraph" w:styleId="Piedepgina">
    <w:name w:val="footer"/>
    <w:basedOn w:val="Normal"/>
    <w:link w:val="PiedepginaCar"/>
    <w:uiPriority w:val="99"/>
    <w:unhideWhenUsed/>
    <w:rsid w:val="008B5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765"/>
  </w:style>
  <w:style w:type="table" w:styleId="Tablaconcuadrcula">
    <w:name w:val="Table Grid"/>
    <w:basedOn w:val="Tablanormal"/>
    <w:uiPriority w:val="39"/>
    <w:rsid w:val="0005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61E9"/>
    <w:pPr>
      <w:ind w:left="720"/>
      <w:contextualSpacing/>
    </w:pPr>
  </w:style>
  <w:style w:type="paragraph" w:styleId="Sinespaciado">
    <w:name w:val="No Spacing"/>
    <w:uiPriority w:val="1"/>
    <w:qFormat/>
    <w:rsid w:val="006906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29</cp:revision>
  <dcterms:created xsi:type="dcterms:W3CDTF">2019-07-15T16:28:00Z</dcterms:created>
  <dcterms:modified xsi:type="dcterms:W3CDTF">2020-03-25T20:25:00Z</dcterms:modified>
</cp:coreProperties>
</file>