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A8" w:rsidRDefault="000164A8"/>
    <w:p w:rsidR="008534FC" w:rsidRPr="008F0779" w:rsidRDefault="004C599C">
      <w:pPr>
        <w:rPr>
          <w:b/>
          <w:bCs/>
          <w:sz w:val="28"/>
          <w:szCs w:val="28"/>
        </w:rPr>
      </w:pPr>
      <w:r w:rsidRPr="008F0779">
        <w:rPr>
          <w:b/>
          <w:bCs/>
          <w:sz w:val="28"/>
          <w:szCs w:val="28"/>
        </w:rPr>
        <w:t xml:space="preserve">                </w:t>
      </w:r>
      <w:r w:rsidR="008F0779">
        <w:rPr>
          <w:b/>
          <w:bCs/>
          <w:sz w:val="28"/>
          <w:szCs w:val="28"/>
        </w:rPr>
        <w:t>INSTITUTO MUNICIPAL DE ATENCIÓN DE LA JUVENTUD</w:t>
      </w:r>
    </w:p>
    <w:p w:rsidR="008534FC" w:rsidRDefault="008534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164A8" w:rsidRPr="008F0779" w:rsidTr="008F0779">
        <w:tc>
          <w:tcPr>
            <w:tcW w:w="2942" w:type="dxa"/>
            <w:shd w:val="clear" w:color="auto" w:fill="FF9999"/>
            <w:vAlign w:val="center"/>
          </w:tcPr>
          <w:p w:rsidR="000164A8" w:rsidRPr="008F0779" w:rsidRDefault="000164A8" w:rsidP="008F0779">
            <w:pPr>
              <w:rPr>
                <w:b/>
                <w:bCs/>
                <w:sz w:val="28"/>
                <w:szCs w:val="28"/>
              </w:rPr>
            </w:pPr>
            <w:r w:rsidRPr="008F0779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2943" w:type="dxa"/>
            <w:shd w:val="clear" w:color="auto" w:fill="FF9999"/>
          </w:tcPr>
          <w:p w:rsidR="000164A8" w:rsidRPr="008F0779" w:rsidRDefault="000164A8">
            <w:pPr>
              <w:rPr>
                <w:b/>
                <w:bCs/>
                <w:sz w:val="28"/>
                <w:szCs w:val="28"/>
              </w:rPr>
            </w:pPr>
            <w:r w:rsidRPr="008F0779">
              <w:rPr>
                <w:b/>
                <w:bCs/>
                <w:sz w:val="28"/>
                <w:szCs w:val="28"/>
              </w:rPr>
              <w:t xml:space="preserve">     OBJETIVO</w:t>
            </w:r>
          </w:p>
        </w:tc>
        <w:tc>
          <w:tcPr>
            <w:tcW w:w="2943" w:type="dxa"/>
            <w:shd w:val="clear" w:color="auto" w:fill="FF9999"/>
          </w:tcPr>
          <w:p w:rsidR="000164A8" w:rsidRPr="008F0779" w:rsidRDefault="000164A8">
            <w:pPr>
              <w:rPr>
                <w:b/>
                <w:bCs/>
                <w:sz w:val="28"/>
                <w:szCs w:val="28"/>
              </w:rPr>
            </w:pPr>
            <w:r w:rsidRPr="008F0779">
              <w:rPr>
                <w:b/>
                <w:bCs/>
                <w:sz w:val="28"/>
                <w:szCs w:val="28"/>
              </w:rPr>
              <w:t xml:space="preserve"> ALCANCE DE BENEFICIARIOS</w:t>
            </w:r>
          </w:p>
        </w:tc>
      </w:tr>
      <w:tr w:rsidR="000164A8" w:rsidTr="008F0779">
        <w:tc>
          <w:tcPr>
            <w:tcW w:w="2942" w:type="dxa"/>
            <w:vAlign w:val="center"/>
          </w:tcPr>
          <w:p w:rsidR="000164A8" w:rsidRPr="008F0779" w:rsidRDefault="000164A8" w:rsidP="008F0779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>Conexión Joven</w:t>
            </w:r>
          </w:p>
        </w:tc>
        <w:tc>
          <w:tcPr>
            <w:tcW w:w="2943" w:type="dxa"/>
          </w:tcPr>
          <w:p w:rsidR="000164A8" w:rsidRPr="008F0779" w:rsidRDefault="000164A8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>Generar un espacio en el que los jóvenes puedan expresar sus habilidades artísticas, generar convivencia con otros jóvenes y vincularse con el instituto</w:t>
            </w:r>
          </w:p>
        </w:tc>
        <w:tc>
          <w:tcPr>
            <w:tcW w:w="2943" w:type="dxa"/>
          </w:tcPr>
          <w:p w:rsidR="008F0779" w:rsidRDefault="000164A8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 xml:space="preserve">500 </w:t>
            </w:r>
            <w:r w:rsidR="00C96C8A" w:rsidRPr="008F0779">
              <w:rPr>
                <w:sz w:val="24"/>
                <w:szCs w:val="24"/>
              </w:rPr>
              <w:t>jóvenes</w:t>
            </w:r>
            <w:r w:rsidRPr="008F0779">
              <w:rPr>
                <w:sz w:val="24"/>
                <w:szCs w:val="24"/>
              </w:rPr>
              <w:t xml:space="preserve"> </w:t>
            </w:r>
            <w:r w:rsidR="008F0779">
              <w:rPr>
                <w:sz w:val="24"/>
                <w:szCs w:val="24"/>
              </w:rPr>
              <w:t xml:space="preserve">asistentes </w:t>
            </w:r>
          </w:p>
          <w:p w:rsidR="000164A8" w:rsidRPr="008F0779" w:rsidRDefault="008F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Alcance </w:t>
            </w:r>
            <w:r w:rsidR="000164A8" w:rsidRPr="008F0779">
              <w:rPr>
                <w:sz w:val="24"/>
                <w:szCs w:val="24"/>
              </w:rPr>
              <w:t>más de 2000 personas</w:t>
            </w:r>
          </w:p>
        </w:tc>
      </w:tr>
      <w:tr w:rsidR="000164A8" w:rsidTr="008F0779">
        <w:tc>
          <w:tcPr>
            <w:tcW w:w="2942" w:type="dxa"/>
            <w:vAlign w:val="center"/>
          </w:tcPr>
          <w:p w:rsidR="000164A8" w:rsidRPr="008F0779" w:rsidRDefault="000164A8" w:rsidP="008F0779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>Concurso municipal de baile urbano</w:t>
            </w:r>
          </w:p>
        </w:tc>
        <w:tc>
          <w:tcPr>
            <w:tcW w:w="2943" w:type="dxa"/>
          </w:tcPr>
          <w:p w:rsidR="000164A8" w:rsidRPr="008F0779" w:rsidRDefault="000164A8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 xml:space="preserve">Incentivar a los jóvenes </w:t>
            </w:r>
            <w:r w:rsidR="008534FC" w:rsidRPr="008F0779">
              <w:rPr>
                <w:sz w:val="24"/>
                <w:szCs w:val="24"/>
              </w:rPr>
              <w:t>sáltense</w:t>
            </w:r>
            <w:r w:rsidRPr="008F0779">
              <w:rPr>
                <w:sz w:val="24"/>
                <w:szCs w:val="24"/>
              </w:rPr>
              <w:t xml:space="preserve"> a practicar estilos de </w:t>
            </w:r>
            <w:r w:rsidR="008534FC" w:rsidRPr="008F0779">
              <w:rPr>
                <w:sz w:val="24"/>
                <w:szCs w:val="24"/>
              </w:rPr>
              <w:t>vía</w:t>
            </w:r>
            <w:r w:rsidRPr="008F0779">
              <w:rPr>
                <w:sz w:val="24"/>
                <w:szCs w:val="24"/>
              </w:rPr>
              <w:t xml:space="preserve"> saludable y alejarlos de situaciones de riesgo</w:t>
            </w:r>
          </w:p>
        </w:tc>
        <w:tc>
          <w:tcPr>
            <w:tcW w:w="2943" w:type="dxa"/>
          </w:tcPr>
          <w:p w:rsidR="000164A8" w:rsidRPr="008F0779" w:rsidRDefault="000164A8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 xml:space="preserve">Participaron </w:t>
            </w:r>
            <w:r w:rsidR="008534FC" w:rsidRPr="008F0779">
              <w:rPr>
                <w:sz w:val="24"/>
                <w:szCs w:val="24"/>
              </w:rPr>
              <w:t>más</w:t>
            </w:r>
            <w:r w:rsidRPr="008F0779">
              <w:rPr>
                <w:sz w:val="24"/>
                <w:szCs w:val="24"/>
              </w:rPr>
              <w:t xml:space="preserve"> de 150 </w:t>
            </w:r>
            <w:r w:rsidR="008534FC" w:rsidRPr="008F0779">
              <w:rPr>
                <w:sz w:val="24"/>
                <w:szCs w:val="24"/>
              </w:rPr>
              <w:t>jóvenes</w:t>
            </w:r>
            <w:r w:rsidRPr="008F0779">
              <w:rPr>
                <w:sz w:val="24"/>
                <w:szCs w:val="24"/>
              </w:rPr>
              <w:t xml:space="preserve"> y se obtuvo </w:t>
            </w:r>
            <w:r w:rsidR="008F0779" w:rsidRPr="008F0779">
              <w:rPr>
                <w:sz w:val="24"/>
                <w:szCs w:val="24"/>
              </w:rPr>
              <w:t>un</w:t>
            </w:r>
            <w:r w:rsidR="008F0779">
              <w:rPr>
                <w:sz w:val="24"/>
                <w:szCs w:val="24"/>
              </w:rPr>
              <w:t>a asistencia total</w:t>
            </w:r>
            <w:r w:rsidRPr="008F0779">
              <w:rPr>
                <w:sz w:val="24"/>
                <w:szCs w:val="24"/>
              </w:rPr>
              <w:t xml:space="preserve"> 400 personas, el alcance aproximado fue de 1600 personas</w:t>
            </w:r>
          </w:p>
        </w:tc>
      </w:tr>
      <w:tr w:rsidR="000164A8" w:rsidTr="008F0779">
        <w:tc>
          <w:tcPr>
            <w:tcW w:w="2942" w:type="dxa"/>
            <w:vAlign w:val="center"/>
          </w:tcPr>
          <w:p w:rsidR="000164A8" w:rsidRPr="008F0779" w:rsidRDefault="008534FC" w:rsidP="008F0779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>Rehabilitación del espacio público por medio de pinta de murales artísticos</w:t>
            </w:r>
          </w:p>
        </w:tc>
        <w:tc>
          <w:tcPr>
            <w:tcW w:w="2943" w:type="dxa"/>
          </w:tcPr>
          <w:p w:rsidR="008F0779" w:rsidRDefault="008F0779">
            <w:pPr>
              <w:rPr>
                <w:sz w:val="24"/>
                <w:szCs w:val="24"/>
              </w:rPr>
            </w:pPr>
          </w:p>
          <w:p w:rsidR="008F0779" w:rsidRDefault="008F0779">
            <w:pPr>
              <w:rPr>
                <w:sz w:val="24"/>
                <w:szCs w:val="24"/>
              </w:rPr>
            </w:pPr>
          </w:p>
          <w:p w:rsidR="000164A8" w:rsidRPr="008F0779" w:rsidRDefault="008534FC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>Rehabilitar el espacio público para crear reflexión en los jóvenes respecto a su cuidado</w:t>
            </w:r>
          </w:p>
        </w:tc>
        <w:tc>
          <w:tcPr>
            <w:tcW w:w="2943" w:type="dxa"/>
          </w:tcPr>
          <w:p w:rsidR="008F0779" w:rsidRDefault="008534FC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 xml:space="preserve">Se han pintado 6 murales artísticos en distintos </w:t>
            </w:r>
          </w:p>
          <w:p w:rsidR="000164A8" w:rsidRPr="008F0779" w:rsidRDefault="008F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534FC" w:rsidRPr="008F0779">
              <w:rPr>
                <w:sz w:val="24"/>
                <w:szCs w:val="24"/>
              </w:rPr>
              <w:t>laza Luis Donaldo Colosio, Huizachera, Pintas, la Azucena, Santa Rosa, Lomas del Salto</w:t>
            </w:r>
          </w:p>
        </w:tc>
      </w:tr>
      <w:tr w:rsidR="000164A8" w:rsidTr="008F0779">
        <w:tc>
          <w:tcPr>
            <w:tcW w:w="2942" w:type="dxa"/>
            <w:vAlign w:val="center"/>
          </w:tcPr>
          <w:p w:rsidR="000164A8" w:rsidRPr="008F0779" w:rsidRDefault="008534FC" w:rsidP="008F0779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 xml:space="preserve">Ciclo de talleres </w:t>
            </w:r>
          </w:p>
        </w:tc>
        <w:tc>
          <w:tcPr>
            <w:tcW w:w="2943" w:type="dxa"/>
          </w:tcPr>
          <w:p w:rsidR="000164A8" w:rsidRPr="008F0779" w:rsidRDefault="008534FC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>Mejorar las habilidades y destrezas de los jóvenes Saltenses por medio de talleres que puedan ser aprovechados durante su vida laboral o para su desarrollo integral</w:t>
            </w:r>
          </w:p>
        </w:tc>
        <w:tc>
          <w:tcPr>
            <w:tcW w:w="2943" w:type="dxa"/>
          </w:tcPr>
          <w:p w:rsidR="000164A8" w:rsidRPr="008F0779" w:rsidRDefault="008534FC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>Durante la primera etapa de talleres se contó con 6 clases de las cuales más 100 alumnos concluyeron el curso</w:t>
            </w:r>
            <w:r w:rsidR="008F0779">
              <w:rPr>
                <w:sz w:val="24"/>
                <w:szCs w:val="24"/>
              </w:rPr>
              <w:t>. S</w:t>
            </w:r>
            <w:bookmarkStart w:id="0" w:name="_GoBack"/>
            <w:bookmarkEnd w:id="0"/>
            <w:r w:rsidRPr="008F0779">
              <w:rPr>
                <w:sz w:val="24"/>
                <w:szCs w:val="24"/>
              </w:rPr>
              <w:t>e tuvo un alcance de más de 400 personas</w:t>
            </w:r>
          </w:p>
        </w:tc>
      </w:tr>
    </w:tbl>
    <w:p w:rsidR="00421A95" w:rsidRDefault="00421A95"/>
    <w:sectPr w:rsidR="00421A9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CFA" w:rsidRDefault="00AA5CFA" w:rsidP="0037603A">
      <w:pPr>
        <w:spacing w:after="0" w:line="240" w:lineRule="auto"/>
      </w:pPr>
      <w:r>
        <w:separator/>
      </w:r>
    </w:p>
  </w:endnote>
  <w:endnote w:type="continuationSeparator" w:id="0">
    <w:p w:rsidR="00AA5CFA" w:rsidRDefault="00AA5CFA" w:rsidP="0037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79" w:rsidRDefault="008F0779" w:rsidP="008F0779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CFA" w:rsidRDefault="00AA5CFA" w:rsidP="0037603A">
      <w:pPr>
        <w:spacing w:after="0" w:line="240" w:lineRule="auto"/>
      </w:pPr>
      <w:r>
        <w:separator/>
      </w:r>
    </w:p>
  </w:footnote>
  <w:footnote w:type="continuationSeparator" w:id="0">
    <w:p w:rsidR="00AA5CFA" w:rsidRDefault="00AA5CFA" w:rsidP="0037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8A" w:rsidRDefault="00C96C8A" w:rsidP="00C96C8A">
    <w:pPr>
      <w:pStyle w:val="Encabezado"/>
      <w:rPr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4596765</wp:posOffset>
          </wp:positionH>
          <wp:positionV relativeFrom="topMargin">
            <wp:posOffset>447675</wp:posOffset>
          </wp:positionV>
          <wp:extent cx="1333500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>GOBIERNO MUNICIPAL EL SALTO, JALISCO 2018-2021                                                                                   INFORME DE ACTIVIDADES DE ENERO 2020</w:t>
    </w:r>
  </w:p>
  <w:p w:rsidR="0037603A" w:rsidRDefault="003760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8"/>
    <w:rsid w:val="000063D8"/>
    <w:rsid w:val="000164A8"/>
    <w:rsid w:val="0037603A"/>
    <w:rsid w:val="00421A95"/>
    <w:rsid w:val="004C599C"/>
    <w:rsid w:val="008534FC"/>
    <w:rsid w:val="008F0779"/>
    <w:rsid w:val="00AA5CFA"/>
    <w:rsid w:val="00C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AF28F"/>
  <w15:chartTrackingRefBased/>
  <w15:docId w15:val="{51ACC9FC-6073-4F07-B407-C3882FD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03A"/>
  </w:style>
  <w:style w:type="paragraph" w:styleId="Piedepgina">
    <w:name w:val="footer"/>
    <w:basedOn w:val="Normal"/>
    <w:link w:val="Piedepgina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Ramon</cp:lastModifiedBy>
  <cp:revision>6</cp:revision>
  <dcterms:created xsi:type="dcterms:W3CDTF">2020-02-13T18:34:00Z</dcterms:created>
  <dcterms:modified xsi:type="dcterms:W3CDTF">2020-02-14T03:34:00Z</dcterms:modified>
</cp:coreProperties>
</file>