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5986" w14:textId="068F4B4F" w:rsidR="000316A2" w:rsidRPr="00073F31" w:rsidRDefault="00823134" w:rsidP="006132C4">
      <w:pPr>
        <w:spacing w:after="0" w:line="240" w:lineRule="auto"/>
        <w:jc w:val="center"/>
        <w:rPr>
          <w:bCs/>
          <w:sz w:val="24"/>
          <w:szCs w:val="24"/>
        </w:rPr>
      </w:pPr>
      <w:r>
        <w:rPr>
          <w:bCs/>
          <w:sz w:val="24"/>
          <w:szCs w:val="24"/>
        </w:rPr>
        <w:t>INFORME CUANTITATIVO TERCER</w:t>
      </w:r>
      <w:r w:rsidR="000316A2" w:rsidRPr="00073F31">
        <w:rPr>
          <w:bCs/>
          <w:sz w:val="24"/>
          <w:szCs w:val="24"/>
        </w:rPr>
        <w:t xml:space="preserve"> TRIMESTRE SEGUNDO AÑO DE GOBIERNO 2019-2020</w:t>
      </w:r>
    </w:p>
    <w:p w14:paraId="0F1A59C7" w14:textId="2389BAD6" w:rsidR="000316A2" w:rsidRPr="00073F31" w:rsidRDefault="000316A2" w:rsidP="000316A2">
      <w:pPr>
        <w:spacing w:after="0" w:line="240" w:lineRule="auto"/>
        <w:jc w:val="center"/>
        <w:rPr>
          <w:bCs/>
          <w:sz w:val="24"/>
          <w:szCs w:val="24"/>
        </w:rPr>
      </w:pPr>
    </w:p>
    <w:p w14:paraId="00F2D095" w14:textId="22685875" w:rsidR="006132C4" w:rsidRDefault="000316A2" w:rsidP="006132C4">
      <w:pPr>
        <w:spacing w:after="0" w:line="240" w:lineRule="auto"/>
        <w:jc w:val="center"/>
        <w:rPr>
          <w:b/>
          <w:bCs/>
          <w:sz w:val="24"/>
          <w:szCs w:val="24"/>
        </w:rPr>
      </w:pPr>
      <w:r w:rsidRPr="005E0F5E">
        <w:rPr>
          <w:b/>
          <w:bCs/>
          <w:sz w:val="24"/>
          <w:szCs w:val="24"/>
        </w:rPr>
        <w:t xml:space="preserve">COORDINACIÓN GENERAL DE DESARROLLO ECONÓMICO, </w:t>
      </w:r>
      <w:r>
        <w:rPr>
          <w:b/>
          <w:bCs/>
          <w:sz w:val="24"/>
          <w:szCs w:val="24"/>
        </w:rPr>
        <w:t>COMBATE A LA DESIGUALDAD Y CONSTRUCCI</w:t>
      </w:r>
      <w:r w:rsidR="009C3773">
        <w:rPr>
          <w:b/>
          <w:bCs/>
          <w:sz w:val="24"/>
          <w:szCs w:val="24"/>
        </w:rPr>
        <w:t>Ó</w:t>
      </w:r>
      <w:r>
        <w:rPr>
          <w:b/>
          <w:bCs/>
          <w:sz w:val="24"/>
          <w:szCs w:val="24"/>
        </w:rPr>
        <w:t>N</w:t>
      </w:r>
    </w:p>
    <w:p w14:paraId="7E389AD3" w14:textId="77777777" w:rsidR="000316A2" w:rsidRPr="005E0F5E" w:rsidRDefault="000316A2" w:rsidP="000316A2">
      <w:pPr>
        <w:framePr w:hSpace="141" w:wrap="around" w:vAnchor="text" w:hAnchor="margin" w:y="6"/>
        <w:rPr>
          <w:b/>
          <w:bCs/>
          <w:sz w:val="24"/>
          <w:szCs w:val="24"/>
        </w:rPr>
      </w:pPr>
    </w:p>
    <w:p w14:paraId="5C98816B" w14:textId="77777777" w:rsidR="000316A2" w:rsidRDefault="000316A2" w:rsidP="000316A2">
      <w:pPr>
        <w:spacing w:after="0" w:line="240" w:lineRule="auto"/>
        <w:jc w:val="center"/>
        <w:rPr>
          <w:b/>
          <w:bCs/>
          <w:sz w:val="24"/>
          <w:szCs w:val="24"/>
        </w:rPr>
      </w:pPr>
      <w:r w:rsidRPr="005E0F5E">
        <w:rPr>
          <w:b/>
          <w:bCs/>
          <w:sz w:val="24"/>
          <w:szCs w:val="24"/>
        </w:rPr>
        <w:t>DE LA COMUNIDAD</w:t>
      </w:r>
    </w:p>
    <w:p w14:paraId="61A9D97C" w14:textId="77777777" w:rsidR="006132C4" w:rsidRPr="005E0F5E" w:rsidRDefault="006132C4" w:rsidP="000316A2">
      <w:pPr>
        <w:spacing w:after="0" w:line="240" w:lineRule="auto"/>
        <w:jc w:val="center"/>
        <w:rPr>
          <w:b/>
          <w:bCs/>
          <w:sz w:val="24"/>
          <w:szCs w:val="24"/>
        </w:rPr>
      </w:pPr>
    </w:p>
    <w:tbl>
      <w:tblPr>
        <w:tblStyle w:val="Tablaconcuadrcula"/>
        <w:tblpPr w:leftFromText="141" w:rightFromText="141" w:vertAnchor="text" w:horzAnchor="margin" w:tblpY="6"/>
        <w:tblW w:w="14142" w:type="dxa"/>
        <w:tblLook w:val="04A0" w:firstRow="1" w:lastRow="0" w:firstColumn="1" w:lastColumn="0" w:noHBand="0" w:noVBand="1"/>
      </w:tblPr>
      <w:tblGrid>
        <w:gridCol w:w="2830"/>
        <w:gridCol w:w="3550"/>
        <w:gridCol w:w="3793"/>
        <w:gridCol w:w="3969"/>
      </w:tblGrid>
      <w:tr w:rsidR="00844A32" w:rsidRPr="00844A32" w14:paraId="3D6A0050" w14:textId="77777777" w:rsidTr="00A6072D">
        <w:trPr>
          <w:trHeight w:val="515"/>
        </w:trPr>
        <w:tc>
          <w:tcPr>
            <w:tcW w:w="2830" w:type="dxa"/>
            <w:shd w:val="clear" w:color="auto" w:fill="F79646" w:themeFill="accent6"/>
          </w:tcPr>
          <w:p w14:paraId="4C094E4D" w14:textId="5525D1BE" w:rsidR="000316A2" w:rsidRPr="00844A32" w:rsidRDefault="00844A32" w:rsidP="00D34C8C">
            <w:pPr>
              <w:jc w:val="center"/>
              <w:rPr>
                <w:b/>
                <w:bCs/>
                <w:color w:val="FFFFFF" w:themeColor="background1"/>
                <w:sz w:val="28"/>
                <w:szCs w:val="28"/>
              </w:rPr>
            </w:pPr>
            <w:r w:rsidRPr="00844A32">
              <w:rPr>
                <w:b/>
                <w:bCs/>
                <w:color w:val="FFFFFF" w:themeColor="background1"/>
                <w:sz w:val="28"/>
                <w:szCs w:val="28"/>
              </w:rPr>
              <w:t>DEPENDENCIA</w:t>
            </w:r>
            <w:r w:rsidR="000316A2" w:rsidRPr="00844A32">
              <w:rPr>
                <w:b/>
                <w:bCs/>
                <w:color w:val="FFFFFF" w:themeColor="background1"/>
                <w:sz w:val="28"/>
                <w:szCs w:val="28"/>
              </w:rPr>
              <w:t xml:space="preserve"> </w:t>
            </w:r>
          </w:p>
        </w:tc>
        <w:tc>
          <w:tcPr>
            <w:tcW w:w="3550" w:type="dxa"/>
            <w:shd w:val="clear" w:color="auto" w:fill="F79646" w:themeFill="accent6"/>
          </w:tcPr>
          <w:p w14:paraId="1C0DBB2A" w14:textId="77777777" w:rsidR="000316A2" w:rsidRPr="00844A32" w:rsidRDefault="009D45CB" w:rsidP="00D34C8C">
            <w:pPr>
              <w:rPr>
                <w:b/>
                <w:bCs/>
                <w:color w:val="FFFFFF" w:themeColor="background1"/>
                <w:sz w:val="28"/>
                <w:szCs w:val="28"/>
              </w:rPr>
            </w:pPr>
            <w:r w:rsidRPr="00844A32">
              <w:rPr>
                <w:b/>
                <w:bCs/>
                <w:color w:val="FFFFFF" w:themeColor="background1"/>
                <w:sz w:val="28"/>
                <w:szCs w:val="28"/>
              </w:rPr>
              <w:t xml:space="preserve">                  ABRIL</w:t>
            </w:r>
          </w:p>
        </w:tc>
        <w:tc>
          <w:tcPr>
            <w:tcW w:w="3793" w:type="dxa"/>
            <w:shd w:val="clear" w:color="auto" w:fill="F79646" w:themeFill="accent6"/>
          </w:tcPr>
          <w:p w14:paraId="55D1EFE8" w14:textId="77777777" w:rsidR="000316A2" w:rsidRPr="00844A32" w:rsidRDefault="009D45CB" w:rsidP="00D34C8C">
            <w:pPr>
              <w:jc w:val="center"/>
              <w:rPr>
                <w:b/>
                <w:bCs/>
                <w:color w:val="FFFFFF" w:themeColor="background1"/>
                <w:sz w:val="28"/>
                <w:szCs w:val="28"/>
              </w:rPr>
            </w:pPr>
            <w:r w:rsidRPr="00844A32">
              <w:rPr>
                <w:b/>
                <w:bCs/>
                <w:color w:val="FFFFFF" w:themeColor="background1"/>
                <w:sz w:val="28"/>
                <w:szCs w:val="28"/>
              </w:rPr>
              <w:t>MAYO</w:t>
            </w:r>
            <w:r w:rsidR="000316A2" w:rsidRPr="00844A32">
              <w:rPr>
                <w:b/>
                <w:bCs/>
                <w:color w:val="FFFFFF" w:themeColor="background1"/>
                <w:sz w:val="28"/>
                <w:szCs w:val="28"/>
              </w:rPr>
              <w:t xml:space="preserve"> </w:t>
            </w:r>
          </w:p>
        </w:tc>
        <w:tc>
          <w:tcPr>
            <w:tcW w:w="3969" w:type="dxa"/>
            <w:shd w:val="clear" w:color="auto" w:fill="F79646" w:themeFill="accent6"/>
          </w:tcPr>
          <w:p w14:paraId="71ED7337" w14:textId="77777777" w:rsidR="000316A2" w:rsidRPr="00844A32" w:rsidRDefault="009D45CB" w:rsidP="00D34C8C">
            <w:pPr>
              <w:jc w:val="center"/>
              <w:rPr>
                <w:b/>
                <w:bCs/>
                <w:color w:val="FFFFFF" w:themeColor="background1"/>
                <w:sz w:val="28"/>
                <w:szCs w:val="28"/>
              </w:rPr>
            </w:pPr>
            <w:r w:rsidRPr="00844A32">
              <w:rPr>
                <w:b/>
                <w:bCs/>
                <w:color w:val="FFFFFF" w:themeColor="background1"/>
                <w:sz w:val="28"/>
                <w:szCs w:val="28"/>
              </w:rPr>
              <w:t>JUNIO</w:t>
            </w:r>
          </w:p>
        </w:tc>
      </w:tr>
      <w:tr w:rsidR="006132C4" w:rsidRPr="00BD7799" w14:paraId="4B5A1302" w14:textId="77777777" w:rsidTr="00A6072D">
        <w:trPr>
          <w:trHeight w:val="3959"/>
        </w:trPr>
        <w:tc>
          <w:tcPr>
            <w:tcW w:w="2830" w:type="dxa"/>
            <w:shd w:val="clear" w:color="auto" w:fill="auto"/>
          </w:tcPr>
          <w:p w14:paraId="269AD64E" w14:textId="77777777" w:rsidR="006132C4" w:rsidRPr="006132C4" w:rsidRDefault="006132C4" w:rsidP="00D34C8C">
            <w:pPr>
              <w:jc w:val="center"/>
              <w:rPr>
                <w:rFonts w:cstheme="minorHAnsi"/>
                <w:bCs/>
                <w:sz w:val="24"/>
                <w:szCs w:val="24"/>
              </w:rPr>
            </w:pPr>
          </w:p>
          <w:p w14:paraId="1D1C2EA0" w14:textId="77777777" w:rsidR="006132C4" w:rsidRPr="006132C4" w:rsidRDefault="006132C4" w:rsidP="00D34C8C">
            <w:pPr>
              <w:jc w:val="center"/>
              <w:rPr>
                <w:rFonts w:cstheme="minorHAnsi"/>
                <w:bCs/>
                <w:sz w:val="24"/>
                <w:szCs w:val="24"/>
              </w:rPr>
            </w:pPr>
          </w:p>
          <w:p w14:paraId="5D35841E" w14:textId="77777777" w:rsidR="006132C4" w:rsidRPr="006132C4" w:rsidRDefault="006132C4" w:rsidP="00D34C8C">
            <w:pPr>
              <w:jc w:val="center"/>
              <w:rPr>
                <w:rFonts w:cstheme="minorHAnsi"/>
                <w:bCs/>
                <w:sz w:val="24"/>
                <w:szCs w:val="24"/>
              </w:rPr>
            </w:pPr>
          </w:p>
          <w:p w14:paraId="691A647D" w14:textId="77777777" w:rsidR="006132C4" w:rsidRPr="006132C4" w:rsidRDefault="006132C4" w:rsidP="00D34C8C">
            <w:pPr>
              <w:rPr>
                <w:rFonts w:cstheme="minorHAnsi"/>
                <w:bCs/>
                <w:sz w:val="24"/>
                <w:szCs w:val="24"/>
              </w:rPr>
            </w:pPr>
          </w:p>
          <w:p w14:paraId="348DF756" w14:textId="77777777" w:rsidR="006132C4" w:rsidRPr="006132C4" w:rsidRDefault="006132C4" w:rsidP="00D34C8C">
            <w:pPr>
              <w:jc w:val="center"/>
              <w:rPr>
                <w:rFonts w:cstheme="minorHAnsi"/>
                <w:b/>
                <w:bCs/>
                <w:sz w:val="24"/>
                <w:szCs w:val="24"/>
              </w:rPr>
            </w:pPr>
            <w:r w:rsidRPr="006132C4">
              <w:rPr>
                <w:rFonts w:cstheme="minorHAnsi"/>
                <w:b/>
                <w:bCs/>
                <w:sz w:val="24"/>
                <w:szCs w:val="24"/>
              </w:rPr>
              <w:t xml:space="preserve">Dirección de Programas Sociales Municipales, Estatales y Federales </w:t>
            </w:r>
          </w:p>
          <w:p w14:paraId="4556759C" w14:textId="77777777" w:rsidR="006132C4" w:rsidRPr="006132C4" w:rsidRDefault="006132C4" w:rsidP="00D34C8C">
            <w:pPr>
              <w:jc w:val="center"/>
              <w:rPr>
                <w:rFonts w:cstheme="minorHAnsi"/>
                <w:bCs/>
                <w:sz w:val="24"/>
                <w:szCs w:val="24"/>
              </w:rPr>
            </w:pPr>
            <w:r w:rsidRPr="006132C4">
              <w:rPr>
                <w:rFonts w:cstheme="minorHAnsi"/>
                <w:bCs/>
                <w:sz w:val="24"/>
                <w:szCs w:val="24"/>
              </w:rPr>
              <w:t xml:space="preserve"> </w:t>
            </w:r>
          </w:p>
        </w:tc>
        <w:tc>
          <w:tcPr>
            <w:tcW w:w="3550" w:type="dxa"/>
            <w:shd w:val="clear" w:color="auto" w:fill="auto"/>
          </w:tcPr>
          <w:p w14:paraId="3A15391D" w14:textId="473525B3" w:rsidR="00A6072D" w:rsidRPr="006132C4" w:rsidRDefault="006132C4" w:rsidP="00A6072D">
            <w:pPr>
              <w:pStyle w:val="Prrafodelista"/>
              <w:numPr>
                <w:ilvl w:val="0"/>
                <w:numId w:val="13"/>
              </w:numPr>
              <w:spacing w:after="0" w:line="240" w:lineRule="auto"/>
              <w:rPr>
                <w:bCs/>
                <w:sz w:val="24"/>
                <w:szCs w:val="24"/>
              </w:rPr>
            </w:pPr>
            <w:r w:rsidRPr="006132C4">
              <w:rPr>
                <w:sz w:val="24"/>
                <w:szCs w:val="24"/>
              </w:rPr>
              <w:t>Talleres impartidos en la Casa Comunitaria de Santa Rosa</w:t>
            </w:r>
            <w:r w:rsidR="00A6072D" w:rsidRPr="006132C4">
              <w:rPr>
                <w:bCs/>
                <w:sz w:val="24"/>
                <w:szCs w:val="24"/>
              </w:rPr>
              <w:t xml:space="preserve"> Total, de beneficiados 95 y 9 talleres</w:t>
            </w:r>
          </w:p>
          <w:p w14:paraId="20EAB392" w14:textId="5B3CD145" w:rsidR="006132C4" w:rsidRPr="006132C4" w:rsidRDefault="006132C4" w:rsidP="00D34C8C">
            <w:pPr>
              <w:rPr>
                <w:sz w:val="24"/>
                <w:szCs w:val="24"/>
              </w:rPr>
            </w:pPr>
          </w:p>
          <w:p w14:paraId="66F7AFF8"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Clases de INEA</w:t>
            </w:r>
          </w:p>
          <w:p w14:paraId="4726A552"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Gelatina artística </w:t>
            </w:r>
          </w:p>
          <w:p w14:paraId="30A107AB"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Peinado profesional </w:t>
            </w:r>
          </w:p>
          <w:p w14:paraId="2CAFEC89"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Maquillaje y peinado </w:t>
            </w:r>
          </w:p>
          <w:p w14:paraId="74120D32"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Repostería </w:t>
            </w:r>
          </w:p>
          <w:p w14:paraId="739137AA"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Barbería </w:t>
            </w:r>
          </w:p>
          <w:p w14:paraId="25116261"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Aplicación de uñas</w:t>
            </w:r>
          </w:p>
          <w:p w14:paraId="26F7F330" w14:textId="34FE9080" w:rsidR="006132C4" w:rsidRPr="006132C4" w:rsidRDefault="006132C4" w:rsidP="00D34C8C">
            <w:pPr>
              <w:pStyle w:val="Prrafodelista"/>
              <w:numPr>
                <w:ilvl w:val="0"/>
                <w:numId w:val="13"/>
              </w:numPr>
              <w:spacing w:after="0" w:line="240" w:lineRule="auto"/>
              <w:rPr>
                <w:sz w:val="24"/>
                <w:szCs w:val="24"/>
              </w:rPr>
            </w:pPr>
            <w:r w:rsidRPr="006132C4">
              <w:rPr>
                <w:sz w:val="24"/>
                <w:szCs w:val="24"/>
              </w:rPr>
              <w:t>Bachillerato abie</w:t>
            </w:r>
            <w:r w:rsidR="00A6072D">
              <w:rPr>
                <w:sz w:val="24"/>
                <w:szCs w:val="24"/>
              </w:rPr>
              <w:t xml:space="preserve">rto. </w:t>
            </w:r>
            <w:r w:rsidRPr="006132C4">
              <w:rPr>
                <w:sz w:val="24"/>
                <w:szCs w:val="24"/>
              </w:rPr>
              <w:t xml:space="preserve"> </w:t>
            </w:r>
          </w:p>
          <w:p w14:paraId="5DFF6C02" w14:textId="77777777" w:rsidR="006132C4" w:rsidRPr="006132C4" w:rsidRDefault="006132C4" w:rsidP="00D34C8C">
            <w:pPr>
              <w:rPr>
                <w:b/>
                <w:bCs/>
                <w:sz w:val="24"/>
                <w:szCs w:val="24"/>
              </w:rPr>
            </w:pPr>
            <w:r w:rsidRPr="006132C4">
              <w:rPr>
                <w:bCs/>
                <w:sz w:val="24"/>
                <w:szCs w:val="24"/>
              </w:rPr>
              <w:t>SUSPENDIDOS</w:t>
            </w:r>
          </w:p>
          <w:p w14:paraId="2ADF723A" w14:textId="77777777" w:rsidR="006132C4" w:rsidRPr="006132C4" w:rsidRDefault="006132C4" w:rsidP="00D34C8C">
            <w:pPr>
              <w:rPr>
                <w:sz w:val="24"/>
                <w:szCs w:val="24"/>
              </w:rPr>
            </w:pPr>
            <w:r w:rsidRPr="006132C4">
              <w:rPr>
                <w:sz w:val="24"/>
                <w:szCs w:val="24"/>
              </w:rPr>
              <w:t>Talleres impartidos en Delegaciones</w:t>
            </w:r>
          </w:p>
          <w:p w14:paraId="592DEB51" w14:textId="77777777" w:rsidR="00282475" w:rsidRDefault="006132C4" w:rsidP="00282475">
            <w:pPr>
              <w:pStyle w:val="Prrafodelista"/>
              <w:jc w:val="both"/>
              <w:rPr>
                <w:sz w:val="24"/>
                <w:szCs w:val="24"/>
              </w:rPr>
            </w:pPr>
            <w:r w:rsidRPr="006132C4">
              <w:rPr>
                <w:sz w:val="24"/>
                <w:szCs w:val="24"/>
              </w:rPr>
              <w:t>Ofrece diferentes actividades u oficios para</w:t>
            </w:r>
          </w:p>
          <w:p w14:paraId="51A970DF" w14:textId="77777777" w:rsidR="006132C4" w:rsidRPr="006132C4" w:rsidRDefault="006132C4" w:rsidP="00282475">
            <w:pPr>
              <w:pStyle w:val="Prrafodelista"/>
              <w:jc w:val="both"/>
              <w:rPr>
                <w:sz w:val="24"/>
                <w:szCs w:val="24"/>
              </w:rPr>
            </w:pPr>
            <w:r w:rsidRPr="006132C4">
              <w:rPr>
                <w:sz w:val="24"/>
                <w:szCs w:val="24"/>
              </w:rPr>
              <w:t xml:space="preserve">fomentar el auto empleo y </w:t>
            </w:r>
            <w:r w:rsidRPr="006132C4">
              <w:rPr>
                <w:sz w:val="24"/>
                <w:szCs w:val="24"/>
              </w:rPr>
              <w:lastRenderedPageBreak/>
              <w:t>la superación personal en las delegaciones de: El Muelle, Azucena, San José 15, Minerales, Lomas de El Salto y Lomas del Verde, total 75 beneficiario</w:t>
            </w:r>
          </w:p>
          <w:p w14:paraId="6C5BEACF" w14:textId="77777777" w:rsidR="006132C4" w:rsidRPr="006132C4" w:rsidRDefault="006132C4" w:rsidP="00D34C8C">
            <w:pPr>
              <w:rPr>
                <w:b/>
                <w:sz w:val="24"/>
                <w:szCs w:val="24"/>
              </w:rPr>
            </w:pPr>
            <w:r w:rsidRPr="006132C4">
              <w:rPr>
                <w:b/>
                <w:sz w:val="24"/>
                <w:szCs w:val="24"/>
              </w:rPr>
              <w:t>SUSPENDIDOS</w:t>
            </w:r>
          </w:p>
          <w:p w14:paraId="3E2BE5E6" w14:textId="77777777" w:rsidR="009C3773" w:rsidRDefault="009C3773" w:rsidP="00D34C8C">
            <w:pPr>
              <w:rPr>
                <w:b/>
                <w:sz w:val="24"/>
                <w:szCs w:val="24"/>
              </w:rPr>
            </w:pPr>
          </w:p>
          <w:p w14:paraId="1D4BF233" w14:textId="5EC4C7A5" w:rsidR="006132C4" w:rsidRPr="006132C4" w:rsidRDefault="006132C4" w:rsidP="00D34C8C">
            <w:pPr>
              <w:rPr>
                <w:b/>
                <w:sz w:val="24"/>
                <w:szCs w:val="24"/>
              </w:rPr>
            </w:pPr>
            <w:r w:rsidRPr="006132C4">
              <w:rPr>
                <w:b/>
                <w:sz w:val="24"/>
                <w:szCs w:val="24"/>
              </w:rPr>
              <w:t>Comedores Comunitarios</w:t>
            </w:r>
          </w:p>
          <w:p w14:paraId="059750B1" w14:textId="77777777" w:rsidR="006132C4" w:rsidRPr="009C3773" w:rsidRDefault="006132C4" w:rsidP="00D34C8C">
            <w:pPr>
              <w:rPr>
                <w:bCs/>
                <w:sz w:val="24"/>
                <w:szCs w:val="24"/>
              </w:rPr>
            </w:pPr>
            <w:r w:rsidRPr="009C3773">
              <w:rPr>
                <w:bCs/>
                <w:sz w:val="24"/>
                <w:szCs w:val="24"/>
              </w:rPr>
              <w:t>Santa Rosa</w:t>
            </w:r>
          </w:p>
          <w:p w14:paraId="18FF58B1" w14:textId="77777777" w:rsidR="006132C4" w:rsidRPr="006132C4" w:rsidRDefault="006132C4" w:rsidP="00D34C8C">
            <w:pPr>
              <w:rPr>
                <w:sz w:val="24"/>
                <w:szCs w:val="24"/>
              </w:rPr>
            </w:pPr>
            <w:r w:rsidRPr="006132C4">
              <w:rPr>
                <w:sz w:val="24"/>
                <w:szCs w:val="24"/>
              </w:rPr>
              <w:t>170 beneficiarios</w:t>
            </w:r>
          </w:p>
          <w:p w14:paraId="16F2B55D" w14:textId="77777777" w:rsidR="006132C4" w:rsidRPr="006132C4" w:rsidRDefault="006132C4" w:rsidP="00D34C8C">
            <w:pPr>
              <w:rPr>
                <w:b/>
                <w:sz w:val="24"/>
                <w:szCs w:val="24"/>
              </w:rPr>
            </w:pPr>
            <w:r w:rsidRPr="006132C4">
              <w:rPr>
                <w:b/>
                <w:sz w:val="24"/>
                <w:szCs w:val="24"/>
              </w:rPr>
              <w:t>Insurgentes</w:t>
            </w:r>
          </w:p>
          <w:p w14:paraId="78247CD6" w14:textId="77777777" w:rsidR="006132C4" w:rsidRPr="006132C4" w:rsidRDefault="006132C4" w:rsidP="00D34C8C">
            <w:pPr>
              <w:rPr>
                <w:sz w:val="24"/>
                <w:szCs w:val="24"/>
              </w:rPr>
            </w:pPr>
            <w:r w:rsidRPr="006132C4">
              <w:rPr>
                <w:sz w:val="24"/>
                <w:szCs w:val="24"/>
              </w:rPr>
              <w:t>140 beneficiarios</w:t>
            </w:r>
          </w:p>
          <w:p w14:paraId="2AD60598" w14:textId="77777777" w:rsidR="006132C4" w:rsidRPr="00FA4686" w:rsidRDefault="006132C4" w:rsidP="00D34C8C">
            <w:pPr>
              <w:rPr>
                <w:b/>
                <w:sz w:val="24"/>
                <w:szCs w:val="24"/>
              </w:rPr>
            </w:pPr>
            <w:r w:rsidRPr="00FA4686">
              <w:rPr>
                <w:b/>
                <w:sz w:val="24"/>
                <w:szCs w:val="24"/>
              </w:rPr>
              <w:t>Apoyo en el Programa.” Jalisco te reconoce”</w:t>
            </w:r>
          </w:p>
          <w:p w14:paraId="6FA168C4" w14:textId="459A3722" w:rsidR="006132C4" w:rsidRPr="006132C4" w:rsidRDefault="006132C4" w:rsidP="00D34C8C">
            <w:pPr>
              <w:rPr>
                <w:sz w:val="24"/>
                <w:szCs w:val="24"/>
              </w:rPr>
            </w:pPr>
            <w:r w:rsidRPr="006132C4">
              <w:rPr>
                <w:sz w:val="24"/>
                <w:szCs w:val="24"/>
              </w:rPr>
              <w:t>393 beneficiarios, programa de apoyo en especie para adultos mayores de 65 años, Padrón del municipio</w:t>
            </w:r>
          </w:p>
          <w:p w14:paraId="1E3D0B29" w14:textId="661F72F0" w:rsidR="006132C4" w:rsidRPr="00FA4686" w:rsidRDefault="006132C4" w:rsidP="00D34C8C">
            <w:pPr>
              <w:rPr>
                <w:b/>
                <w:sz w:val="24"/>
                <w:szCs w:val="24"/>
              </w:rPr>
            </w:pPr>
            <w:r w:rsidRPr="00FA4686">
              <w:rPr>
                <w:b/>
                <w:sz w:val="24"/>
                <w:szCs w:val="24"/>
              </w:rPr>
              <w:t xml:space="preserve">Programa “El </w:t>
            </w:r>
            <w:r w:rsidR="00A2442C" w:rsidRPr="00FA4686">
              <w:rPr>
                <w:b/>
                <w:sz w:val="24"/>
                <w:szCs w:val="24"/>
              </w:rPr>
              <w:t>Despensón</w:t>
            </w:r>
            <w:r w:rsidRPr="00FA4686">
              <w:rPr>
                <w:b/>
                <w:sz w:val="24"/>
                <w:szCs w:val="24"/>
              </w:rPr>
              <w:t>”</w:t>
            </w:r>
          </w:p>
          <w:p w14:paraId="26E1E35C" w14:textId="77777777" w:rsidR="006132C4" w:rsidRPr="006132C4" w:rsidRDefault="006132C4" w:rsidP="00D34C8C">
            <w:pPr>
              <w:rPr>
                <w:sz w:val="24"/>
                <w:szCs w:val="24"/>
              </w:rPr>
            </w:pPr>
            <w:r w:rsidRPr="006132C4">
              <w:rPr>
                <w:sz w:val="24"/>
                <w:szCs w:val="24"/>
              </w:rPr>
              <w:t xml:space="preserve">3,500 inscripciones pre registró </w:t>
            </w:r>
            <w:r w:rsidRPr="006132C4">
              <w:rPr>
                <w:sz w:val="24"/>
                <w:szCs w:val="24"/>
              </w:rPr>
              <w:lastRenderedPageBreak/>
              <w:t>de personas en las Delegaciones del Municipio, para formar parte del Padrón del programa</w:t>
            </w:r>
          </w:p>
          <w:p w14:paraId="42DC147E" w14:textId="2FE250E4" w:rsidR="006132C4" w:rsidRPr="00FA4686" w:rsidRDefault="006132C4" w:rsidP="00D34C8C">
            <w:pPr>
              <w:rPr>
                <w:b/>
                <w:sz w:val="24"/>
                <w:szCs w:val="24"/>
              </w:rPr>
            </w:pPr>
            <w:r w:rsidRPr="00FA4686">
              <w:rPr>
                <w:b/>
                <w:sz w:val="24"/>
                <w:szCs w:val="24"/>
              </w:rPr>
              <w:t xml:space="preserve">Programa “El </w:t>
            </w:r>
            <w:r w:rsidR="009C3773" w:rsidRPr="00FA4686">
              <w:rPr>
                <w:b/>
                <w:sz w:val="24"/>
                <w:szCs w:val="24"/>
              </w:rPr>
              <w:t>Despensón</w:t>
            </w:r>
          </w:p>
          <w:p w14:paraId="100AF7F9" w14:textId="77777777" w:rsidR="006132C4" w:rsidRPr="006132C4" w:rsidRDefault="006132C4" w:rsidP="00D34C8C">
            <w:pPr>
              <w:rPr>
                <w:sz w:val="24"/>
                <w:szCs w:val="24"/>
              </w:rPr>
            </w:pPr>
            <w:r w:rsidRPr="006132C4">
              <w:rPr>
                <w:sz w:val="24"/>
                <w:szCs w:val="24"/>
              </w:rPr>
              <w:t>2000 despensas, 14 al 28 de abril del 2020 registro y depuración de domicilios para la buena distribución del apoyo en especie a las personas beneficiarias</w:t>
            </w:r>
          </w:p>
          <w:p w14:paraId="0FD7C8E7" w14:textId="528861D2" w:rsidR="006132C4" w:rsidRPr="00FA4686" w:rsidRDefault="006132C4" w:rsidP="00D34C8C">
            <w:pPr>
              <w:rPr>
                <w:b/>
                <w:sz w:val="24"/>
                <w:szCs w:val="24"/>
              </w:rPr>
            </w:pPr>
            <w:r w:rsidRPr="00FA4686">
              <w:rPr>
                <w:b/>
                <w:sz w:val="24"/>
                <w:szCs w:val="24"/>
              </w:rPr>
              <w:t xml:space="preserve">Programa “El </w:t>
            </w:r>
            <w:r w:rsidR="009C3773" w:rsidRPr="00FA4686">
              <w:rPr>
                <w:b/>
                <w:sz w:val="24"/>
                <w:szCs w:val="24"/>
              </w:rPr>
              <w:t>Despensón</w:t>
            </w:r>
            <w:r w:rsidRPr="00FA4686">
              <w:rPr>
                <w:b/>
                <w:sz w:val="24"/>
                <w:szCs w:val="24"/>
              </w:rPr>
              <w:t>”</w:t>
            </w:r>
          </w:p>
          <w:p w14:paraId="6442F74B" w14:textId="77777777" w:rsidR="006132C4" w:rsidRPr="006132C4" w:rsidRDefault="006132C4" w:rsidP="00D34C8C">
            <w:pPr>
              <w:rPr>
                <w:rFonts w:cstheme="minorHAnsi"/>
                <w:bCs/>
                <w:sz w:val="24"/>
                <w:szCs w:val="24"/>
              </w:rPr>
            </w:pPr>
            <w:r w:rsidRPr="006132C4">
              <w:rPr>
                <w:sz w:val="24"/>
                <w:szCs w:val="24"/>
              </w:rPr>
              <w:t>1,000 despensas, 27 al 31 de abril, arranque de entrega de despensas hasta la puerta de su casa para adultos mayores de 60 años</w:t>
            </w:r>
          </w:p>
        </w:tc>
        <w:tc>
          <w:tcPr>
            <w:tcW w:w="3793" w:type="dxa"/>
            <w:shd w:val="clear" w:color="auto" w:fill="auto"/>
          </w:tcPr>
          <w:p w14:paraId="6384162A" w14:textId="5D27FD34" w:rsidR="00A6072D" w:rsidRPr="006132C4" w:rsidRDefault="006132C4" w:rsidP="00A6072D">
            <w:pPr>
              <w:pStyle w:val="Prrafodelista"/>
              <w:numPr>
                <w:ilvl w:val="0"/>
                <w:numId w:val="13"/>
              </w:numPr>
              <w:spacing w:after="0" w:line="240" w:lineRule="auto"/>
              <w:rPr>
                <w:bCs/>
                <w:sz w:val="24"/>
                <w:szCs w:val="24"/>
              </w:rPr>
            </w:pPr>
            <w:r w:rsidRPr="006132C4">
              <w:rPr>
                <w:sz w:val="24"/>
                <w:szCs w:val="24"/>
              </w:rPr>
              <w:lastRenderedPageBreak/>
              <w:t>Talleres impartidos en la Casa Comunitaria de Santa Rosa</w:t>
            </w:r>
            <w:r w:rsidR="00A6072D" w:rsidRPr="006132C4">
              <w:rPr>
                <w:bCs/>
                <w:sz w:val="24"/>
                <w:szCs w:val="24"/>
              </w:rPr>
              <w:t xml:space="preserve"> Total, de beneficiados 95 y 9 talleres</w:t>
            </w:r>
          </w:p>
          <w:p w14:paraId="7815ECFB" w14:textId="5D533BBF" w:rsidR="006132C4" w:rsidRPr="006132C4" w:rsidRDefault="006132C4" w:rsidP="00D34C8C">
            <w:pPr>
              <w:rPr>
                <w:sz w:val="24"/>
                <w:szCs w:val="24"/>
              </w:rPr>
            </w:pPr>
          </w:p>
          <w:p w14:paraId="7C31593C"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Clases de INEA</w:t>
            </w:r>
          </w:p>
          <w:p w14:paraId="0C393CF9"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Gelatina artística </w:t>
            </w:r>
          </w:p>
          <w:p w14:paraId="0AE4DEC6"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Peinado profesional </w:t>
            </w:r>
          </w:p>
          <w:p w14:paraId="0942FBE5"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Maquillaje y peinado </w:t>
            </w:r>
          </w:p>
          <w:p w14:paraId="69C628E0"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Repostería </w:t>
            </w:r>
          </w:p>
          <w:p w14:paraId="721B0B6A"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 xml:space="preserve">Barbería </w:t>
            </w:r>
          </w:p>
          <w:p w14:paraId="1291CCE2" w14:textId="77777777" w:rsidR="006132C4" w:rsidRPr="006132C4" w:rsidRDefault="006132C4" w:rsidP="00D34C8C">
            <w:pPr>
              <w:pStyle w:val="Prrafodelista"/>
              <w:numPr>
                <w:ilvl w:val="0"/>
                <w:numId w:val="13"/>
              </w:numPr>
              <w:spacing w:after="0" w:line="240" w:lineRule="auto"/>
              <w:rPr>
                <w:sz w:val="24"/>
                <w:szCs w:val="24"/>
              </w:rPr>
            </w:pPr>
            <w:r w:rsidRPr="006132C4">
              <w:rPr>
                <w:sz w:val="24"/>
                <w:szCs w:val="24"/>
              </w:rPr>
              <w:t>Aplicación de uñas</w:t>
            </w:r>
          </w:p>
          <w:p w14:paraId="7E6DB8D0" w14:textId="24FA423D" w:rsidR="006132C4" w:rsidRPr="006132C4" w:rsidRDefault="006132C4" w:rsidP="00D34C8C">
            <w:pPr>
              <w:pStyle w:val="Prrafodelista"/>
              <w:numPr>
                <w:ilvl w:val="0"/>
                <w:numId w:val="13"/>
              </w:numPr>
              <w:spacing w:after="0" w:line="240" w:lineRule="auto"/>
              <w:rPr>
                <w:sz w:val="24"/>
                <w:szCs w:val="24"/>
              </w:rPr>
            </w:pPr>
            <w:r w:rsidRPr="006132C4">
              <w:rPr>
                <w:sz w:val="24"/>
                <w:szCs w:val="24"/>
              </w:rPr>
              <w:t>Bachillerato abie</w:t>
            </w:r>
            <w:r w:rsidR="00A6072D">
              <w:rPr>
                <w:sz w:val="24"/>
                <w:szCs w:val="24"/>
              </w:rPr>
              <w:t>rto.</w:t>
            </w:r>
            <w:r w:rsidRPr="006132C4">
              <w:rPr>
                <w:sz w:val="24"/>
                <w:szCs w:val="24"/>
              </w:rPr>
              <w:t xml:space="preserve"> </w:t>
            </w:r>
          </w:p>
          <w:p w14:paraId="15C625AE" w14:textId="77777777" w:rsidR="006132C4" w:rsidRPr="006132C4" w:rsidRDefault="006132C4" w:rsidP="00D34C8C">
            <w:pPr>
              <w:pStyle w:val="Prrafodelista"/>
              <w:rPr>
                <w:bCs/>
                <w:sz w:val="24"/>
                <w:szCs w:val="24"/>
              </w:rPr>
            </w:pPr>
            <w:r w:rsidRPr="006132C4">
              <w:rPr>
                <w:bCs/>
                <w:sz w:val="24"/>
                <w:szCs w:val="24"/>
              </w:rPr>
              <w:t>SUSPENDIDOS</w:t>
            </w:r>
          </w:p>
          <w:p w14:paraId="6DA03DE7" w14:textId="77777777" w:rsidR="006132C4" w:rsidRPr="006132C4" w:rsidRDefault="006132C4" w:rsidP="00D34C8C">
            <w:pPr>
              <w:pStyle w:val="Prrafodelista"/>
              <w:rPr>
                <w:bCs/>
                <w:sz w:val="24"/>
                <w:szCs w:val="24"/>
              </w:rPr>
            </w:pPr>
          </w:p>
          <w:p w14:paraId="3773C1E0" w14:textId="77777777" w:rsidR="006132C4" w:rsidRPr="006132C4" w:rsidRDefault="006132C4" w:rsidP="00D34C8C">
            <w:pPr>
              <w:rPr>
                <w:sz w:val="24"/>
                <w:szCs w:val="24"/>
              </w:rPr>
            </w:pPr>
            <w:r w:rsidRPr="006132C4">
              <w:rPr>
                <w:sz w:val="24"/>
                <w:szCs w:val="24"/>
              </w:rPr>
              <w:t>Talleres impartidos en Delegaciones</w:t>
            </w:r>
          </w:p>
          <w:p w14:paraId="6EE18B0F" w14:textId="77777777" w:rsidR="006132C4" w:rsidRPr="006132C4" w:rsidRDefault="006132C4" w:rsidP="00D34C8C">
            <w:pPr>
              <w:pStyle w:val="Prrafodelista"/>
              <w:rPr>
                <w:sz w:val="24"/>
                <w:szCs w:val="24"/>
              </w:rPr>
            </w:pPr>
            <w:r w:rsidRPr="006132C4">
              <w:rPr>
                <w:sz w:val="24"/>
                <w:szCs w:val="24"/>
              </w:rPr>
              <w:t xml:space="preserve">Ofrece diferentes actividades u oficios para fomentar el auto empleo y la </w:t>
            </w:r>
            <w:r w:rsidRPr="006132C4">
              <w:rPr>
                <w:sz w:val="24"/>
                <w:szCs w:val="24"/>
              </w:rPr>
              <w:lastRenderedPageBreak/>
              <w:t>superación personal en las delegaciones de: El Muelle, Azucena, San José 15, Minerales, Lomas de El Salto y Lomas del Verde, total 75 beneficiario</w:t>
            </w:r>
          </w:p>
          <w:p w14:paraId="5DA0B2BD" w14:textId="77777777" w:rsidR="006132C4" w:rsidRPr="006132C4" w:rsidRDefault="006132C4" w:rsidP="00D34C8C">
            <w:pPr>
              <w:rPr>
                <w:b/>
                <w:sz w:val="24"/>
                <w:szCs w:val="24"/>
              </w:rPr>
            </w:pPr>
            <w:r w:rsidRPr="006132C4">
              <w:rPr>
                <w:b/>
                <w:sz w:val="24"/>
                <w:szCs w:val="24"/>
              </w:rPr>
              <w:t>SUSPENDIDOS</w:t>
            </w:r>
          </w:p>
          <w:p w14:paraId="15196B85" w14:textId="77777777" w:rsidR="009C3773" w:rsidRDefault="009C3773" w:rsidP="00D34C8C">
            <w:pPr>
              <w:rPr>
                <w:b/>
                <w:sz w:val="24"/>
                <w:szCs w:val="24"/>
              </w:rPr>
            </w:pPr>
          </w:p>
          <w:p w14:paraId="78F5D2E6" w14:textId="351F840B" w:rsidR="006132C4" w:rsidRPr="006132C4" w:rsidRDefault="006132C4" w:rsidP="00D34C8C">
            <w:pPr>
              <w:rPr>
                <w:b/>
                <w:sz w:val="24"/>
                <w:szCs w:val="24"/>
              </w:rPr>
            </w:pPr>
            <w:r w:rsidRPr="006132C4">
              <w:rPr>
                <w:b/>
                <w:sz w:val="24"/>
                <w:szCs w:val="24"/>
              </w:rPr>
              <w:t>Comedores Comunitarios</w:t>
            </w:r>
          </w:p>
          <w:p w14:paraId="09A8C462" w14:textId="77777777" w:rsidR="006132C4" w:rsidRPr="009C3773" w:rsidRDefault="006132C4" w:rsidP="00D34C8C">
            <w:pPr>
              <w:rPr>
                <w:bCs/>
                <w:sz w:val="24"/>
                <w:szCs w:val="24"/>
              </w:rPr>
            </w:pPr>
            <w:r w:rsidRPr="009C3773">
              <w:rPr>
                <w:bCs/>
                <w:sz w:val="24"/>
                <w:szCs w:val="24"/>
              </w:rPr>
              <w:t>Santa Rosa</w:t>
            </w:r>
          </w:p>
          <w:p w14:paraId="2A829CC6" w14:textId="77777777" w:rsidR="006132C4" w:rsidRPr="006132C4" w:rsidRDefault="006132C4" w:rsidP="00D34C8C">
            <w:pPr>
              <w:rPr>
                <w:sz w:val="24"/>
                <w:szCs w:val="24"/>
              </w:rPr>
            </w:pPr>
            <w:r w:rsidRPr="006132C4">
              <w:rPr>
                <w:sz w:val="24"/>
                <w:szCs w:val="24"/>
              </w:rPr>
              <w:t>170 beneficiarios</w:t>
            </w:r>
          </w:p>
          <w:p w14:paraId="20E59E7A" w14:textId="77777777" w:rsidR="006132C4" w:rsidRPr="006132C4" w:rsidRDefault="006132C4" w:rsidP="00D34C8C">
            <w:pPr>
              <w:rPr>
                <w:b/>
                <w:sz w:val="24"/>
                <w:szCs w:val="24"/>
              </w:rPr>
            </w:pPr>
            <w:r w:rsidRPr="006132C4">
              <w:rPr>
                <w:b/>
                <w:sz w:val="24"/>
                <w:szCs w:val="24"/>
              </w:rPr>
              <w:t>Insurgentes</w:t>
            </w:r>
          </w:p>
          <w:p w14:paraId="23FD8204" w14:textId="289561AF" w:rsidR="006132C4" w:rsidRPr="006132C4" w:rsidRDefault="006132C4" w:rsidP="00D34C8C">
            <w:pPr>
              <w:rPr>
                <w:sz w:val="24"/>
                <w:szCs w:val="24"/>
              </w:rPr>
            </w:pPr>
            <w:r w:rsidRPr="006132C4">
              <w:rPr>
                <w:sz w:val="24"/>
                <w:szCs w:val="24"/>
              </w:rPr>
              <w:t>140 beneficiarios, asistencia mensual 2113</w:t>
            </w:r>
          </w:p>
          <w:p w14:paraId="4F71A92C" w14:textId="77777777" w:rsidR="006132C4" w:rsidRPr="00FA4686" w:rsidRDefault="006132C4" w:rsidP="00D34C8C">
            <w:pPr>
              <w:rPr>
                <w:b/>
                <w:sz w:val="24"/>
                <w:szCs w:val="24"/>
              </w:rPr>
            </w:pPr>
            <w:r w:rsidRPr="00FA4686">
              <w:rPr>
                <w:b/>
                <w:sz w:val="24"/>
                <w:szCs w:val="24"/>
              </w:rPr>
              <w:t>Apoyo en el Programa.” Jalisco te reconoce”</w:t>
            </w:r>
          </w:p>
          <w:p w14:paraId="5673CF08" w14:textId="05D132E5" w:rsidR="006132C4" w:rsidRPr="006132C4" w:rsidRDefault="006132C4" w:rsidP="00D34C8C">
            <w:pPr>
              <w:rPr>
                <w:sz w:val="24"/>
                <w:szCs w:val="24"/>
              </w:rPr>
            </w:pPr>
            <w:r w:rsidRPr="006132C4">
              <w:rPr>
                <w:sz w:val="24"/>
                <w:szCs w:val="24"/>
              </w:rPr>
              <w:t>131 beneficiarios, programa de apoyo en especie para adultos mayores de 65 años, Padrón del municipio.</w:t>
            </w:r>
          </w:p>
          <w:p w14:paraId="33DA3BC6" w14:textId="16000024" w:rsidR="006132C4" w:rsidRPr="00FA4686" w:rsidRDefault="006132C4" w:rsidP="00D34C8C">
            <w:pPr>
              <w:rPr>
                <w:b/>
                <w:sz w:val="24"/>
                <w:szCs w:val="24"/>
              </w:rPr>
            </w:pPr>
            <w:r w:rsidRPr="00FA4686">
              <w:rPr>
                <w:b/>
                <w:sz w:val="24"/>
                <w:szCs w:val="24"/>
              </w:rPr>
              <w:t xml:space="preserve">Programa “El </w:t>
            </w:r>
            <w:r w:rsidR="00A2442C" w:rsidRPr="00FA4686">
              <w:rPr>
                <w:b/>
                <w:sz w:val="24"/>
                <w:szCs w:val="24"/>
              </w:rPr>
              <w:t>Despensón</w:t>
            </w:r>
            <w:r w:rsidRPr="00FA4686">
              <w:rPr>
                <w:b/>
                <w:sz w:val="24"/>
                <w:szCs w:val="24"/>
              </w:rPr>
              <w:t>”</w:t>
            </w:r>
          </w:p>
          <w:p w14:paraId="5633FAE9" w14:textId="4841F92E" w:rsidR="006132C4" w:rsidRPr="006132C4" w:rsidRDefault="006132C4" w:rsidP="00D34C8C">
            <w:pPr>
              <w:pStyle w:val="Prrafodelista"/>
              <w:numPr>
                <w:ilvl w:val="0"/>
                <w:numId w:val="3"/>
              </w:numPr>
              <w:spacing w:after="0" w:line="240" w:lineRule="auto"/>
              <w:rPr>
                <w:sz w:val="24"/>
                <w:szCs w:val="24"/>
              </w:rPr>
            </w:pPr>
            <w:r w:rsidRPr="006132C4">
              <w:rPr>
                <w:sz w:val="24"/>
                <w:szCs w:val="24"/>
              </w:rPr>
              <w:lastRenderedPageBreak/>
              <w:t>241 beneficiarios de entrega de despensas</w:t>
            </w:r>
          </w:p>
          <w:p w14:paraId="232DB0A3" w14:textId="77777777" w:rsidR="006132C4" w:rsidRPr="006132C4" w:rsidRDefault="006132C4" w:rsidP="00D34C8C">
            <w:pPr>
              <w:rPr>
                <w:sz w:val="24"/>
                <w:szCs w:val="24"/>
              </w:rPr>
            </w:pPr>
          </w:p>
          <w:p w14:paraId="2ADE1796" w14:textId="77777777" w:rsidR="006132C4" w:rsidRPr="006132C4" w:rsidRDefault="006132C4" w:rsidP="00D34C8C">
            <w:pPr>
              <w:rPr>
                <w:sz w:val="24"/>
                <w:szCs w:val="24"/>
              </w:rPr>
            </w:pPr>
          </w:p>
          <w:p w14:paraId="253B9C14" w14:textId="77777777" w:rsidR="006132C4" w:rsidRPr="006132C4" w:rsidRDefault="006132C4" w:rsidP="00D34C8C">
            <w:pPr>
              <w:rPr>
                <w:sz w:val="24"/>
                <w:szCs w:val="24"/>
              </w:rPr>
            </w:pPr>
          </w:p>
          <w:p w14:paraId="7ADF62C9" w14:textId="77777777" w:rsidR="006132C4" w:rsidRPr="006132C4" w:rsidRDefault="006132C4" w:rsidP="00D34C8C">
            <w:pPr>
              <w:rPr>
                <w:sz w:val="24"/>
                <w:szCs w:val="24"/>
              </w:rPr>
            </w:pPr>
          </w:p>
          <w:p w14:paraId="66DDA9B6" w14:textId="77777777" w:rsidR="006132C4" w:rsidRPr="006132C4" w:rsidRDefault="006132C4" w:rsidP="00D34C8C">
            <w:pPr>
              <w:rPr>
                <w:sz w:val="24"/>
                <w:szCs w:val="24"/>
              </w:rPr>
            </w:pPr>
          </w:p>
          <w:p w14:paraId="60C48C26" w14:textId="77777777" w:rsidR="006132C4" w:rsidRPr="006132C4" w:rsidRDefault="006132C4" w:rsidP="00D34C8C">
            <w:pPr>
              <w:rPr>
                <w:sz w:val="24"/>
                <w:szCs w:val="24"/>
              </w:rPr>
            </w:pPr>
          </w:p>
          <w:p w14:paraId="6F417042" w14:textId="77777777" w:rsidR="006132C4" w:rsidRPr="006132C4" w:rsidRDefault="006132C4" w:rsidP="00D34C8C">
            <w:pPr>
              <w:rPr>
                <w:sz w:val="24"/>
                <w:szCs w:val="24"/>
              </w:rPr>
            </w:pPr>
          </w:p>
          <w:p w14:paraId="3C7C87BE" w14:textId="77777777" w:rsidR="006132C4" w:rsidRPr="006132C4" w:rsidRDefault="006132C4" w:rsidP="00D34C8C">
            <w:pPr>
              <w:rPr>
                <w:sz w:val="24"/>
                <w:szCs w:val="24"/>
              </w:rPr>
            </w:pPr>
          </w:p>
          <w:p w14:paraId="10704FEE" w14:textId="77777777" w:rsidR="006132C4" w:rsidRPr="006132C4" w:rsidRDefault="006132C4" w:rsidP="00D34C8C">
            <w:pPr>
              <w:rPr>
                <w:sz w:val="24"/>
                <w:szCs w:val="24"/>
              </w:rPr>
            </w:pPr>
          </w:p>
          <w:p w14:paraId="3FB71103" w14:textId="77777777" w:rsidR="006132C4" w:rsidRPr="006132C4" w:rsidRDefault="006132C4" w:rsidP="00D34C8C">
            <w:pPr>
              <w:rPr>
                <w:sz w:val="24"/>
                <w:szCs w:val="24"/>
              </w:rPr>
            </w:pPr>
          </w:p>
          <w:p w14:paraId="6D1478BA" w14:textId="77777777" w:rsidR="006132C4" w:rsidRPr="006132C4" w:rsidRDefault="006132C4" w:rsidP="00D34C8C">
            <w:pPr>
              <w:rPr>
                <w:sz w:val="24"/>
                <w:szCs w:val="24"/>
              </w:rPr>
            </w:pPr>
          </w:p>
          <w:p w14:paraId="45687334" w14:textId="77777777" w:rsidR="006132C4" w:rsidRPr="006132C4" w:rsidRDefault="006132C4" w:rsidP="00D34C8C">
            <w:pPr>
              <w:rPr>
                <w:sz w:val="24"/>
                <w:szCs w:val="24"/>
              </w:rPr>
            </w:pPr>
          </w:p>
        </w:tc>
        <w:tc>
          <w:tcPr>
            <w:tcW w:w="3969" w:type="dxa"/>
            <w:shd w:val="clear" w:color="auto" w:fill="auto"/>
          </w:tcPr>
          <w:p w14:paraId="2B2EA971" w14:textId="4E1063ED" w:rsidR="00A6072D" w:rsidRPr="006132C4" w:rsidRDefault="0061775C" w:rsidP="00A6072D">
            <w:pPr>
              <w:pStyle w:val="Prrafodelista"/>
              <w:numPr>
                <w:ilvl w:val="0"/>
                <w:numId w:val="13"/>
              </w:numPr>
              <w:spacing w:after="0" w:line="240" w:lineRule="auto"/>
              <w:rPr>
                <w:bCs/>
                <w:sz w:val="24"/>
                <w:szCs w:val="24"/>
              </w:rPr>
            </w:pPr>
            <w:r w:rsidRPr="006132C4">
              <w:rPr>
                <w:sz w:val="24"/>
                <w:szCs w:val="24"/>
              </w:rPr>
              <w:lastRenderedPageBreak/>
              <w:t>Talleres impartidos en la Casa Comunitaria de Santa Rosa</w:t>
            </w:r>
            <w:r w:rsidR="00A6072D" w:rsidRPr="006132C4">
              <w:rPr>
                <w:bCs/>
                <w:sz w:val="24"/>
                <w:szCs w:val="24"/>
              </w:rPr>
              <w:t xml:space="preserve"> Total, de beneficiados 95 y 9 talleres</w:t>
            </w:r>
          </w:p>
          <w:p w14:paraId="531860A4" w14:textId="382712FE" w:rsidR="0061775C" w:rsidRPr="006132C4" w:rsidRDefault="0061775C" w:rsidP="0061775C">
            <w:pPr>
              <w:rPr>
                <w:sz w:val="24"/>
                <w:szCs w:val="24"/>
              </w:rPr>
            </w:pPr>
          </w:p>
          <w:p w14:paraId="694049BE" w14:textId="77777777" w:rsidR="0061775C" w:rsidRPr="006132C4" w:rsidRDefault="0061775C" w:rsidP="0061775C">
            <w:pPr>
              <w:pStyle w:val="Prrafodelista"/>
              <w:numPr>
                <w:ilvl w:val="0"/>
                <w:numId w:val="13"/>
              </w:numPr>
              <w:spacing w:after="0" w:line="240" w:lineRule="auto"/>
              <w:rPr>
                <w:sz w:val="24"/>
                <w:szCs w:val="24"/>
              </w:rPr>
            </w:pPr>
            <w:r w:rsidRPr="006132C4">
              <w:rPr>
                <w:sz w:val="24"/>
                <w:szCs w:val="24"/>
              </w:rPr>
              <w:t>Clases de INEA</w:t>
            </w:r>
          </w:p>
          <w:p w14:paraId="6259F9E1" w14:textId="77777777" w:rsidR="0061775C" w:rsidRPr="006132C4" w:rsidRDefault="0061775C" w:rsidP="0061775C">
            <w:pPr>
              <w:pStyle w:val="Prrafodelista"/>
              <w:numPr>
                <w:ilvl w:val="0"/>
                <w:numId w:val="13"/>
              </w:numPr>
              <w:spacing w:after="0" w:line="240" w:lineRule="auto"/>
              <w:rPr>
                <w:sz w:val="24"/>
                <w:szCs w:val="24"/>
              </w:rPr>
            </w:pPr>
            <w:r w:rsidRPr="006132C4">
              <w:rPr>
                <w:sz w:val="24"/>
                <w:szCs w:val="24"/>
              </w:rPr>
              <w:t xml:space="preserve">Gelatina artística </w:t>
            </w:r>
          </w:p>
          <w:p w14:paraId="30D4103F" w14:textId="77777777" w:rsidR="0061775C" w:rsidRPr="006132C4" w:rsidRDefault="0061775C" w:rsidP="0061775C">
            <w:pPr>
              <w:pStyle w:val="Prrafodelista"/>
              <w:numPr>
                <w:ilvl w:val="0"/>
                <w:numId w:val="13"/>
              </w:numPr>
              <w:spacing w:after="0" w:line="240" w:lineRule="auto"/>
              <w:rPr>
                <w:sz w:val="24"/>
                <w:szCs w:val="24"/>
              </w:rPr>
            </w:pPr>
            <w:r w:rsidRPr="006132C4">
              <w:rPr>
                <w:sz w:val="24"/>
                <w:szCs w:val="24"/>
              </w:rPr>
              <w:t xml:space="preserve">Peinado profesional </w:t>
            </w:r>
          </w:p>
          <w:p w14:paraId="527FFCC1" w14:textId="77777777" w:rsidR="0061775C" w:rsidRPr="006132C4" w:rsidRDefault="0061775C" w:rsidP="0061775C">
            <w:pPr>
              <w:pStyle w:val="Prrafodelista"/>
              <w:numPr>
                <w:ilvl w:val="0"/>
                <w:numId w:val="13"/>
              </w:numPr>
              <w:spacing w:after="0" w:line="240" w:lineRule="auto"/>
              <w:rPr>
                <w:sz w:val="24"/>
                <w:szCs w:val="24"/>
              </w:rPr>
            </w:pPr>
            <w:r w:rsidRPr="006132C4">
              <w:rPr>
                <w:sz w:val="24"/>
                <w:szCs w:val="24"/>
              </w:rPr>
              <w:t xml:space="preserve">Maquillaje y peinado </w:t>
            </w:r>
          </w:p>
          <w:p w14:paraId="131056FA" w14:textId="77777777" w:rsidR="0061775C" w:rsidRPr="006132C4" w:rsidRDefault="0061775C" w:rsidP="0061775C">
            <w:pPr>
              <w:pStyle w:val="Prrafodelista"/>
              <w:numPr>
                <w:ilvl w:val="0"/>
                <w:numId w:val="13"/>
              </w:numPr>
              <w:spacing w:after="0" w:line="240" w:lineRule="auto"/>
              <w:rPr>
                <w:sz w:val="24"/>
                <w:szCs w:val="24"/>
              </w:rPr>
            </w:pPr>
            <w:r w:rsidRPr="006132C4">
              <w:rPr>
                <w:sz w:val="24"/>
                <w:szCs w:val="24"/>
              </w:rPr>
              <w:t xml:space="preserve">Repostería </w:t>
            </w:r>
          </w:p>
          <w:p w14:paraId="74E566A5" w14:textId="77777777" w:rsidR="0061775C" w:rsidRPr="006132C4" w:rsidRDefault="0061775C" w:rsidP="0061775C">
            <w:pPr>
              <w:pStyle w:val="Prrafodelista"/>
              <w:numPr>
                <w:ilvl w:val="0"/>
                <w:numId w:val="13"/>
              </w:numPr>
              <w:spacing w:after="0" w:line="240" w:lineRule="auto"/>
              <w:rPr>
                <w:sz w:val="24"/>
                <w:szCs w:val="24"/>
              </w:rPr>
            </w:pPr>
            <w:r w:rsidRPr="006132C4">
              <w:rPr>
                <w:sz w:val="24"/>
                <w:szCs w:val="24"/>
              </w:rPr>
              <w:t xml:space="preserve">Barbería </w:t>
            </w:r>
          </w:p>
          <w:p w14:paraId="1F9FC021" w14:textId="77777777" w:rsidR="0061775C" w:rsidRPr="006132C4" w:rsidRDefault="0061775C" w:rsidP="0061775C">
            <w:pPr>
              <w:pStyle w:val="Prrafodelista"/>
              <w:numPr>
                <w:ilvl w:val="0"/>
                <w:numId w:val="13"/>
              </w:numPr>
              <w:spacing w:after="0" w:line="240" w:lineRule="auto"/>
              <w:rPr>
                <w:sz w:val="24"/>
                <w:szCs w:val="24"/>
              </w:rPr>
            </w:pPr>
            <w:r w:rsidRPr="006132C4">
              <w:rPr>
                <w:sz w:val="24"/>
                <w:szCs w:val="24"/>
              </w:rPr>
              <w:t>Aplicación de uñas</w:t>
            </w:r>
          </w:p>
          <w:p w14:paraId="4E9A72F3" w14:textId="4ED3B142" w:rsidR="0061775C" w:rsidRPr="006132C4" w:rsidRDefault="0061775C" w:rsidP="0061775C">
            <w:pPr>
              <w:pStyle w:val="Prrafodelista"/>
              <w:numPr>
                <w:ilvl w:val="0"/>
                <w:numId w:val="13"/>
              </w:numPr>
              <w:spacing w:after="0" w:line="240" w:lineRule="auto"/>
              <w:rPr>
                <w:sz w:val="24"/>
                <w:szCs w:val="24"/>
              </w:rPr>
            </w:pPr>
            <w:r w:rsidRPr="006132C4">
              <w:rPr>
                <w:sz w:val="24"/>
                <w:szCs w:val="24"/>
              </w:rPr>
              <w:t xml:space="preserve">Bachillerato abierto </w:t>
            </w:r>
          </w:p>
          <w:p w14:paraId="1A4286A1" w14:textId="77777777" w:rsidR="0061775C" w:rsidRPr="006132C4" w:rsidRDefault="0061775C" w:rsidP="0061775C">
            <w:pPr>
              <w:pStyle w:val="Prrafodelista"/>
              <w:rPr>
                <w:bCs/>
                <w:sz w:val="24"/>
                <w:szCs w:val="24"/>
              </w:rPr>
            </w:pPr>
            <w:r w:rsidRPr="006132C4">
              <w:rPr>
                <w:bCs/>
                <w:sz w:val="24"/>
                <w:szCs w:val="24"/>
              </w:rPr>
              <w:t>SUSPENDIDOS</w:t>
            </w:r>
          </w:p>
          <w:p w14:paraId="0533936D" w14:textId="77777777" w:rsidR="0061775C" w:rsidRPr="006132C4" w:rsidRDefault="0061775C" w:rsidP="0061775C">
            <w:pPr>
              <w:rPr>
                <w:sz w:val="24"/>
                <w:szCs w:val="24"/>
              </w:rPr>
            </w:pPr>
            <w:r w:rsidRPr="006132C4">
              <w:rPr>
                <w:sz w:val="24"/>
                <w:szCs w:val="24"/>
              </w:rPr>
              <w:t>Talleres impartidos en Delegaciones</w:t>
            </w:r>
          </w:p>
          <w:p w14:paraId="036FCF55" w14:textId="62D06795" w:rsidR="0061775C" w:rsidRPr="00565027" w:rsidRDefault="0061775C" w:rsidP="00565027">
            <w:pPr>
              <w:rPr>
                <w:sz w:val="24"/>
                <w:szCs w:val="24"/>
              </w:rPr>
            </w:pPr>
            <w:r w:rsidRPr="006132C4">
              <w:rPr>
                <w:sz w:val="24"/>
                <w:szCs w:val="24"/>
              </w:rPr>
              <w:t>Ofrece diferentes</w:t>
            </w:r>
            <w:r w:rsidR="00565027">
              <w:rPr>
                <w:sz w:val="24"/>
                <w:szCs w:val="24"/>
              </w:rPr>
              <w:t xml:space="preserve"> </w:t>
            </w:r>
            <w:r w:rsidR="00FA4686" w:rsidRPr="00565027">
              <w:rPr>
                <w:sz w:val="24"/>
                <w:szCs w:val="24"/>
              </w:rPr>
              <w:t xml:space="preserve">actividades u oficios </w:t>
            </w:r>
            <w:r w:rsidR="00565027" w:rsidRPr="00565027">
              <w:rPr>
                <w:sz w:val="24"/>
                <w:szCs w:val="24"/>
              </w:rPr>
              <w:t>para fomentar</w:t>
            </w:r>
            <w:r w:rsidRPr="00565027">
              <w:rPr>
                <w:sz w:val="24"/>
                <w:szCs w:val="24"/>
              </w:rPr>
              <w:t xml:space="preserve"> el auto empleo y la superación personal en las delegaciones de: El Muelle, Azucena, San José 15, Minerales, Lomas de El </w:t>
            </w:r>
            <w:r w:rsidRPr="00565027">
              <w:rPr>
                <w:sz w:val="24"/>
                <w:szCs w:val="24"/>
              </w:rPr>
              <w:lastRenderedPageBreak/>
              <w:t>Salto y Lomas del Verde, total 75 beneficiario</w:t>
            </w:r>
          </w:p>
          <w:p w14:paraId="73718FDF" w14:textId="77777777" w:rsidR="0061775C" w:rsidRPr="006132C4" w:rsidRDefault="0061775C" w:rsidP="0061775C">
            <w:pPr>
              <w:rPr>
                <w:b/>
                <w:sz w:val="24"/>
                <w:szCs w:val="24"/>
              </w:rPr>
            </w:pPr>
            <w:r w:rsidRPr="006132C4">
              <w:rPr>
                <w:b/>
                <w:sz w:val="24"/>
                <w:szCs w:val="24"/>
              </w:rPr>
              <w:t>SUSPENDIDOS</w:t>
            </w:r>
          </w:p>
          <w:p w14:paraId="219CEB17" w14:textId="77777777" w:rsidR="009C3773" w:rsidRDefault="009C3773" w:rsidP="0061775C">
            <w:pPr>
              <w:rPr>
                <w:b/>
                <w:sz w:val="24"/>
                <w:szCs w:val="24"/>
              </w:rPr>
            </w:pPr>
          </w:p>
          <w:p w14:paraId="68CB6A95" w14:textId="77777777" w:rsidR="009C3773" w:rsidRDefault="009C3773" w:rsidP="0061775C">
            <w:pPr>
              <w:rPr>
                <w:b/>
                <w:sz w:val="24"/>
                <w:szCs w:val="24"/>
              </w:rPr>
            </w:pPr>
          </w:p>
          <w:p w14:paraId="7B779408" w14:textId="77777777" w:rsidR="009C3773" w:rsidRDefault="009C3773" w:rsidP="0061775C">
            <w:pPr>
              <w:rPr>
                <w:b/>
                <w:sz w:val="24"/>
                <w:szCs w:val="24"/>
              </w:rPr>
            </w:pPr>
          </w:p>
          <w:p w14:paraId="66A94D5A" w14:textId="3576E846" w:rsidR="0061775C" w:rsidRPr="006132C4" w:rsidRDefault="0061775C" w:rsidP="0061775C">
            <w:pPr>
              <w:rPr>
                <w:b/>
                <w:sz w:val="24"/>
                <w:szCs w:val="24"/>
              </w:rPr>
            </w:pPr>
            <w:r w:rsidRPr="006132C4">
              <w:rPr>
                <w:b/>
                <w:sz w:val="24"/>
                <w:szCs w:val="24"/>
              </w:rPr>
              <w:t>Comedores Comunitarios</w:t>
            </w:r>
          </w:p>
          <w:p w14:paraId="080972E7" w14:textId="77777777" w:rsidR="0061775C" w:rsidRPr="009C3773" w:rsidRDefault="0061775C" w:rsidP="0061775C">
            <w:pPr>
              <w:rPr>
                <w:bCs/>
                <w:sz w:val="24"/>
                <w:szCs w:val="24"/>
              </w:rPr>
            </w:pPr>
            <w:r w:rsidRPr="009C3773">
              <w:rPr>
                <w:bCs/>
                <w:sz w:val="24"/>
                <w:szCs w:val="24"/>
              </w:rPr>
              <w:t>Santa Rosa</w:t>
            </w:r>
          </w:p>
          <w:p w14:paraId="6D89CF66" w14:textId="77777777" w:rsidR="0061775C" w:rsidRPr="0061775C" w:rsidRDefault="0061775C" w:rsidP="0061775C">
            <w:pPr>
              <w:rPr>
                <w:sz w:val="24"/>
                <w:szCs w:val="24"/>
              </w:rPr>
            </w:pPr>
            <w:r w:rsidRPr="006132C4">
              <w:rPr>
                <w:sz w:val="24"/>
                <w:szCs w:val="24"/>
              </w:rPr>
              <w:t>170 beneficiarios</w:t>
            </w:r>
            <w:r>
              <w:rPr>
                <w:sz w:val="24"/>
                <w:szCs w:val="24"/>
              </w:rPr>
              <w:t xml:space="preserve"> </w:t>
            </w:r>
            <w:r>
              <w:rPr>
                <w:sz w:val="28"/>
                <w:szCs w:val="28"/>
              </w:rPr>
              <w:t>asistencia mensual 2939</w:t>
            </w:r>
          </w:p>
          <w:p w14:paraId="5AE660D5" w14:textId="77777777" w:rsidR="0061775C" w:rsidRPr="006132C4" w:rsidRDefault="0061775C" w:rsidP="0061775C">
            <w:pPr>
              <w:rPr>
                <w:b/>
                <w:sz w:val="24"/>
                <w:szCs w:val="24"/>
              </w:rPr>
            </w:pPr>
            <w:r w:rsidRPr="006132C4">
              <w:rPr>
                <w:b/>
                <w:sz w:val="24"/>
                <w:szCs w:val="24"/>
              </w:rPr>
              <w:t>Insurgentes</w:t>
            </w:r>
          </w:p>
          <w:p w14:paraId="531DB10E" w14:textId="18163FAC" w:rsidR="0061775C" w:rsidRDefault="0061775C" w:rsidP="0061775C">
            <w:pPr>
              <w:rPr>
                <w:sz w:val="24"/>
                <w:szCs w:val="24"/>
              </w:rPr>
            </w:pPr>
            <w:r w:rsidRPr="006132C4">
              <w:rPr>
                <w:sz w:val="24"/>
                <w:szCs w:val="24"/>
              </w:rPr>
              <w:t>140 beneficiarios, asistencia mensual 2113</w:t>
            </w:r>
          </w:p>
          <w:p w14:paraId="351E5295" w14:textId="77777777" w:rsidR="00905EE8" w:rsidRPr="006132C4" w:rsidRDefault="00905EE8" w:rsidP="00905EE8">
            <w:pPr>
              <w:rPr>
                <w:sz w:val="24"/>
                <w:szCs w:val="24"/>
              </w:rPr>
            </w:pPr>
            <w:r w:rsidRPr="00FA4686">
              <w:rPr>
                <w:b/>
                <w:sz w:val="24"/>
                <w:szCs w:val="24"/>
              </w:rPr>
              <w:t>Apoyo en el Programa.” Jalisco te reconoce</w:t>
            </w:r>
            <w:r w:rsidRPr="006132C4">
              <w:rPr>
                <w:sz w:val="24"/>
                <w:szCs w:val="24"/>
              </w:rPr>
              <w:t>”</w:t>
            </w:r>
          </w:p>
          <w:p w14:paraId="6752F891" w14:textId="1FBC45BE" w:rsidR="0061775C" w:rsidRPr="009C3773" w:rsidRDefault="00905EE8" w:rsidP="0061775C">
            <w:pPr>
              <w:rPr>
                <w:sz w:val="24"/>
                <w:szCs w:val="24"/>
              </w:rPr>
            </w:pPr>
            <w:r w:rsidRPr="009C3773">
              <w:rPr>
                <w:sz w:val="24"/>
                <w:szCs w:val="24"/>
              </w:rPr>
              <w:t>524 beneficiarios, programa de apoyo en especie para adultos mayores de 65 años, Padrón del municipio.</w:t>
            </w:r>
            <w:r w:rsidR="009C3773" w:rsidRPr="009C3773">
              <w:rPr>
                <w:sz w:val="24"/>
                <w:szCs w:val="24"/>
              </w:rPr>
              <w:t xml:space="preserve"> S</w:t>
            </w:r>
            <w:r w:rsidRPr="009C3773">
              <w:rPr>
                <w:sz w:val="24"/>
                <w:szCs w:val="24"/>
              </w:rPr>
              <w:t>e entrego comprobación a la Secretaria Social</w:t>
            </w:r>
          </w:p>
          <w:p w14:paraId="7516B5BA" w14:textId="33D1B641" w:rsidR="00905EE8" w:rsidRPr="00DE6618" w:rsidRDefault="00905EE8" w:rsidP="0061775C">
            <w:pPr>
              <w:rPr>
                <w:b/>
                <w:sz w:val="24"/>
                <w:szCs w:val="24"/>
              </w:rPr>
            </w:pPr>
            <w:r w:rsidRPr="00DE6618">
              <w:rPr>
                <w:b/>
                <w:sz w:val="24"/>
                <w:szCs w:val="24"/>
              </w:rPr>
              <w:lastRenderedPageBreak/>
              <w:t xml:space="preserve">Programa “El </w:t>
            </w:r>
            <w:r w:rsidR="00A2442C" w:rsidRPr="00DE6618">
              <w:rPr>
                <w:b/>
                <w:sz w:val="24"/>
                <w:szCs w:val="24"/>
              </w:rPr>
              <w:t>Despensón</w:t>
            </w:r>
            <w:r w:rsidRPr="00DE6618">
              <w:rPr>
                <w:b/>
                <w:sz w:val="24"/>
                <w:szCs w:val="24"/>
              </w:rPr>
              <w:t>”</w:t>
            </w:r>
          </w:p>
          <w:p w14:paraId="0346A5B9" w14:textId="035F09BF" w:rsidR="00905EE8" w:rsidRPr="00DE6618" w:rsidRDefault="00905EE8" w:rsidP="00905EE8">
            <w:pPr>
              <w:spacing w:after="0" w:line="240" w:lineRule="auto"/>
              <w:rPr>
                <w:sz w:val="24"/>
                <w:szCs w:val="24"/>
              </w:rPr>
            </w:pPr>
            <w:r w:rsidRPr="00DE6618">
              <w:rPr>
                <w:sz w:val="24"/>
                <w:szCs w:val="24"/>
              </w:rPr>
              <w:t>3418 beneficiarios de entrega de despensas</w:t>
            </w:r>
          </w:p>
          <w:p w14:paraId="48505524" w14:textId="77777777" w:rsidR="00905EE8" w:rsidRPr="00DE6618" w:rsidRDefault="00905EE8" w:rsidP="00905EE8">
            <w:pPr>
              <w:spacing w:after="0" w:line="240" w:lineRule="auto"/>
              <w:rPr>
                <w:sz w:val="24"/>
                <w:szCs w:val="24"/>
              </w:rPr>
            </w:pPr>
          </w:p>
          <w:p w14:paraId="4CDF22FE" w14:textId="77777777" w:rsidR="00905EE8" w:rsidRPr="00DE6618" w:rsidRDefault="00905EE8" w:rsidP="00905EE8">
            <w:pPr>
              <w:spacing w:after="0" w:line="240" w:lineRule="auto"/>
              <w:rPr>
                <w:b/>
                <w:sz w:val="24"/>
                <w:szCs w:val="24"/>
              </w:rPr>
            </w:pPr>
            <w:r w:rsidRPr="00DE6618">
              <w:rPr>
                <w:sz w:val="24"/>
                <w:szCs w:val="24"/>
              </w:rPr>
              <w:t xml:space="preserve"> </w:t>
            </w:r>
            <w:r w:rsidRPr="00DE6618">
              <w:rPr>
                <w:b/>
                <w:sz w:val="24"/>
                <w:szCs w:val="24"/>
              </w:rPr>
              <w:t>Jalisco por la Nutrición</w:t>
            </w:r>
          </w:p>
          <w:p w14:paraId="274E3DBF" w14:textId="77777777" w:rsidR="00905EE8" w:rsidRPr="00DE6618" w:rsidRDefault="00905EE8" w:rsidP="00905EE8">
            <w:pPr>
              <w:spacing w:after="0" w:line="240" w:lineRule="auto"/>
              <w:rPr>
                <w:sz w:val="24"/>
                <w:szCs w:val="24"/>
              </w:rPr>
            </w:pPr>
          </w:p>
          <w:p w14:paraId="7FA38932" w14:textId="77777777" w:rsidR="00905EE8" w:rsidRPr="00DE6618" w:rsidRDefault="00905EE8" w:rsidP="00905EE8">
            <w:pPr>
              <w:spacing w:after="0" w:line="240" w:lineRule="auto"/>
              <w:rPr>
                <w:sz w:val="24"/>
                <w:szCs w:val="24"/>
              </w:rPr>
            </w:pPr>
            <w:r w:rsidRPr="00DE6618">
              <w:rPr>
                <w:sz w:val="24"/>
                <w:szCs w:val="24"/>
              </w:rPr>
              <w:t xml:space="preserve"> 180 beneficiarios, Gestionar el Presupuesto del Proyecto y Reequipamiento de Comedores Comunitarios para el ejercicio Fiscal 2020</w:t>
            </w:r>
          </w:p>
          <w:p w14:paraId="3FD347F0" w14:textId="77777777" w:rsidR="00905EE8" w:rsidRPr="00905EE8" w:rsidRDefault="00905EE8" w:rsidP="00905EE8">
            <w:pPr>
              <w:spacing w:after="0" w:line="240" w:lineRule="auto"/>
              <w:ind w:left="360"/>
              <w:rPr>
                <w:sz w:val="28"/>
                <w:szCs w:val="28"/>
              </w:rPr>
            </w:pPr>
          </w:p>
          <w:p w14:paraId="277B96EF" w14:textId="77777777" w:rsidR="0061775C" w:rsidRPr="008D3BD7" w:rsidRDefault="0061775C" w:rsidP="0061775C">
            <w:pPr>
              <w:rPr>
                <w:rFonts w:cstheme="minorHAnsi"/>
                <w:bCs/>
                <w:sz w:val="24"/>
                <w:szCs w:val="24"/>
              </w:rPr>
            </w:pPr>
          </w:p>
        </w:tc>
      </w:tr>
      <w:tr w:rsidR="006132C4" w:rsidRPr="00BD7799" w14:paraId="00F161A7" w14:textId="77777777" w:rsidTr="00A6072D">
        <w:trPr>
          <w:trHeight w:val="8354"/>
        </w:trPr>
        <w:tc>
          <w:tcPr>
            <w:tcW w:w="2830" w:type="dxa"/>
            <w:shd w:val="clear" w:color="auto" w:fill="auto"/>
          </w:tcPr>
          <w:p w14:paraId="599818CE" w14:textId="77777777" w:rsidR="006132C4" w:rsidRDefault="006132C4" w:rsidP="00D34C8C">
            <w:pPr>
              <w:jc w:val="center"/>
              <w:rPr>
                <w:rFonts w:cstheme="minorHAnsi"/>
                <w:bCs/>
                <w:sz w:val="24"/>
                <w:szCs w:val="28"/>
              </w:rPr>
            </w:pPr>
          </w:p>
          <w:p w14:paraId="3AFC71F3" w14:textId="77777777" w:rsidR="006132C4" w:rsidRDefault="006132C4" w:rsidP="00D34C8C">
            <w:pPr>
              <w:jc w:val="center"/>
              <w:rPr>
                <w:rFonts w:cstheme="minorHAnsi"/>
                <w:bCs/>
                <w:sz w:val="24"/>
                <w:szCs w:val="28"/>
              </w:rPr>
            </w:pPr>
          </w:p>
          <w:p w14:paraId="01AC4C53" w14:textId="77777777" w:rsidR="006132C4" w:rsidRDefault="006132C4" w:rsidP="00D34C8C">
            <w:pPr>
              <w:jc w:val="center"/>
              <w:rPr>
                <w:rFonts w:cstheme="minorHAnsi"/>
                <w:bCs/>
                <w:sz w:val="24"/>
                <w:szCs w:val="28"/>
              </w:rPr>
            </w:pPr>
          </w:p>
          <w:p w14:paraId="49F8C5D9" w14:textId="77777777" w:rsidR="006132C4" w:rsidRDefault="006132C4" w:rsidP="00D34C8C">
            <w:pPr>
              <w:jc w:val="center"/>
              <w:rPr>
                <w:rFonts w:cstheme="minorHAnsi"/>
                <w:bCs/>
                <w:sz w:val="24"/>
                <w:szCs w:val="28"/>
              </w:rPr>
            </w:pPr>
          </w:p>
          <w:p w14:paraId="67CAEA6D" w14:textId="77777777" w:rsidR="006132C4" w:rsidRDefault="006132C4" w:rsidP="00D34C8C">
            <w:pPr>
              <w:jc w:val="center"/>
              <w:rPr>
                <w:rFonts w:cstheme="minorHAnsi"/>
                <w:bCs/>
                <w:sz w:val="24"/>
                <w:szCs w:val="28"/>
              </w:rPr>
            </w:pPr>
          </w:p>
          <w:p w14:paraId="6E904B36" w14:textId="77777777" w:rsidR="006132C4" w:rsidRDefault="006132C4" w:rsidP="00D34C8C">
            <w:pPr>
              <w:jc w:val="center"/>
              <w:rPr>
                <w:rFonts w:cstheme="minorHAnsi"/>
                <w:bCs/>
                <w:sz w:val="24"/>
                <w:szCs w:val="28"/>
              </w:rPr>
            </w:pPr>
          </w:p>
          <w:p w14:paraId="30A23ADF" w14:textId="77777777" w:rsidR="006132C4" w:rsidRDefault="006132C4" w:rsidP="00D34C8C">
            <w:pPr>
              <w:jc w:val="center"/>
              <w:rPr>
                <w:rFonts w:cstheme="minorHAnsi"/>
                <w:bCs/>
                <w:sz w:val="24"/>
                <w:szCs w:val="28"/>
              </w:rPr>
            </w:pPr>
          </w:p>
          <w:p w14:paraId="5AB95859" w14:textId="77777777" w:rsidR="006132C4" w:rsidRDefault="006132C4" w:rsidP="00D34C8C">
            <w:pPr>
              <w:jc w:val="center"/>
              <w:rPr>
                <w:rFonts w:cstheme="minorHAnsi"/>
                <w:bCs/>
                <w:sz w:val="24"/>
                <w:szCs w:val="28"/>
              </w:rPr>
            </w:pPr>
          </w:p>
          <w:p w14:paraId="137F3849" w14:textId="77777777" w:rsidR="006132C4" w:rsidRDefault="006132C4" w:rsidP="00D34C8C">
            <w:pPr>
              <w:jc w:val="center"/>
              <w:rPr>
                <w:rFonts w:cstheme="minorHAnsi"/>
                <w:bCs/>
                <w:sz w:val="24"/>
                <w:szCs w:val="28"/>
              </w:rPr>
            </w:pPr>
          </w:p>
          <w:p w14:paraId="129EF5DB" w14:textId="77777777" w:rsidR="006132C4" w:rsidRDefault="006132C4" w:rsidP="00D34C8C">
            <w:pPr>
              <w:jc w:val="center"/>
              <w:rPr>
                <w:rFonts w:cstheme="minorHAnsi"/>
                <w:bCs/>
                <w:sz w:val="24"/>
                <w:szCs w:val="28"/>
              </w:rPr>
            </w:pPr>
          </w:p>
          <w:p w14:paraId="774A81E9" w14:textId="77777777" w:rsidR="006132C4" w:rsidRPr="00823134" w:rsidRDefault="006132C4" w:rsidP="00D34C8C">
            <w:pPr>
              <w:jc w:val="center"/>
              <w:rPr>
                <w:rFonts w:cstheme="minorHAnsi"/>
                <w:b/>
                <w:bCs/>
                <w:sz w:val="24"/>
                <w:szCs w:val="28"/>
              </w:rPr>
            </w:pPr>
            <w:r w:rsidRPr="00823134">
              <w:rPr>
                <w:rFonts w:cstheme="minorHAnsi"/>
                <w:b/>
                <w:bCs/>
                <w:sz w:val="24"/>
                <w:szCs w:val="28"/>
              </w:rPr>
              <w:t xml:space="preserve">Instituto Municipal de Atención a las Mujeres de El Salto </w:t>
            </w:r>
          </w:p>
        </w:tc>
        <w:tc>
          <w:tcPr>
            <w:tcW w:w="3550" w:type="dxa"/>
            <w:shd w:val="clear" w:color="auto" w:fill="auto"/>
          </w:tcPr>
          <w:p w14:paraId="0066C00F" w14:textId="77777777" w:rsidR="006132C4" w:rsidRPr="006132C4" w:rsidRDefault="006132C4" w:rsidP="00D34C8C">
            <w:pPr>
              <w:rPr>
                <w:sz w:val="24"/>
                <w:szCs w:val="24"/>
              </w:rPr>
            </w:pPr>
            <w:r w:rsidRPr="006132C4">
              <w:rPr>
                <w:sz w:val="24"/>
                <w:szCs w:val="24"/>
              </w:rPr>
              <w:t>Apoyos en medidas de prevención COVID-19 en diferentes tianguis del municipio (varios días).</w:t>
            </w:r>
          </w:p>
          <w:p w14:paraId="00E2AF08" w14:textId="77777777" w:rsidR="006132C4" w:rsidRPr="006132C4" w:rsidRDefault="006132C4" w:rsidP="00D34C8C">
            <w:pPr>
              <w:rPr>
                <w:sz w:val="24"/>
                <w:szCs w:val="24"/>
              </w:rPr>
            </w:pPr>
            <w:r w:rsidRPr="006132C4">
              <w:rPr>
                <w:sz w:val="24"/>
                <w:szCs w:val="24"/>
              </w:rPr>
              <w:t>Generar confianza desde el Gobierno para que la mayoría de la población se cuide del contagio de COVID-19.</w:t>
            </w:r>
          </w:p>
          <w:p w14:paraId="13618680" w14:textId="77777777" w:rsidR="006132C4" w:rsidRPr="006132C4" w:rsidRDefault="006132C4" w:rsidP="00D34C8C">
            <w:pPr>
              <w:rPr>
                <w:sz w:val="24"/>
                <w:szCs w:val="24"/>
              </w:rPr>
            </w:pPr>
            <w:r w:rsidRPr="006132C4">
              <w:rPr>
                <w:sz w:val="24"/>
                <w:szCs w:val="24"/>
              </w:rPr>
              <w:t xml:space="preserve">A partir del 07 de abril se   inició la inscripción del programa “El Despensón”.  </w:t>
            </w:r>
          </w:p>
          <w:p w14:paraId="1F718E04" w14:textId="77777777" w:rsidR="006132C4" w:rsidRPr="006132C4" w:rsidRDefault="006132C4" w:rsidP="00D34C8C">
            <w:pPr>
              <w:rPr>
                <w:sz w:val="24"/>
                <w:szCs w:val="24"/>
              </w:rPr>
            </w:pPr>
            <w:r w:rsidRPr="006132C4">
              <w:rPr>
                <w:sz w:val="24"/>
                <w:szCs w:val="24"/>
              </w:rPr>
              <w:t>Se logró llegar a la mayor parte de las personas de 60 y más, para ayudarlos con las despensas.</w:t>
            </w:r>
          </w:p>
          <w:p w14:paraId="62620060" w14:textId="77777777" w:rsidR="006132C4" w:rsidRPr="006132C4" w:rsidRDefault="006132C4" w:rsidP="00D34C8C">
            <w:pPr>
              <w:spacing w:after="0" w:line="240" w:lineRule="auto"/>
              <w:jc w:val="center"/>
              <w:rPr>
                <w:sz w:val="24"/>
                <w:szCs w:val="24"/>
              </w:rPr>
            </w:pPr>
            <w:r w:rsidRPr="006132C4">
              <w:rPr>
                <w:sz w:val="24"/>
                <w:szCs w:val="24"/>
              </w:rPr>
              <w:t xml:space="preserve">Inscripciones para apoyos de madres solteras y jefas de familia. </w:t>
            </w:r>
          </w:p>
          <w:p w14:paraId="64B5434E" w14:textId="77777777" w:rsidR="006132C4" w:rsidRPr="006132C4" w:rsidRDefault="006132C4" w:rsidP="00D34C8C">
            <w:pPr>
              <w:rPr>
                <w:sz w:val="24"/>
                <w:szCs w:val="24"/>
              </w:rPr>
            </w:pPr>
            <w:r w:rsidRPr="006132C4">
              <w:rPr>
                <w:sz w:val="24"/>
                <w:szCs w:val="24"/>
              </w:rPr>
              <w:t>Inscripciones todos los días.</w:t>
            </w:r>
          </w:p>
          <w:p w14:paraId="18E3FEC6" w14:textId="77777777" w:rsidR="006132C4" w:rsidRPr="006132C4" w:rsidRDefault="006132C4" w:rsidP="00D34C8C">
            <w:pPr>
              <w:rPr>
                <w:sz w:val="24"/>
                <w:szCs w:val="24"/>
              </w:rPr>
            </w:pPr>
            <w:r w:rsidRPr="006132C4">
              <w:rPr>
                <w:sz w:val="24"/>
                <w:szCs w:val="24"/>
              </w:rPr>
              <w:t>Viernes 17 de abril “Taller Virtual, Reglas de Operación de la Estrategia Ale 2020”</w:t>
            </w:r>
          </w:p>
          <w:p w14:paraId="7DB1B9EF" w14:textId="77777777" w:rsidR="006132C4" w:rsidRPr="006132C4" w:rsidRDefault="006132C4" w:rsidP="00D34C8C">
            <w:pPr>
              <w:rPr>
                <w:sz w:val="24"/>
                <w:szCs w:val="24"/>
              </w:rPr>
            </w:pPr>
            <w:r w:rsidRPr="006132C4">
              <w:rPr>
                <w:sz w:val="24"/>
                <w:szCs w:val="24"/>
              </w:rPr>
              <w:t>Se obtuvo el conocimiento sobre las reglas de operación.</w:t>
            </w:r>
          </w:p>
          <w:p w14:paraId="2636F505" w14:textId="77777777" w:rsidR="006132C4" w:rsidRPr="006132C4" w:rsidRDefault="006132C4" w:rsidP="00D34C8C">
            <w:pPr>
              <w:rPr>
                <w:sz w:val="24"/>
                <w:szCs w:val="24"/>
              </w:rPr>
            </w:pPr>
            <w:r w:rsidRPr="006132C4">
              <w:rPr>
                <w:sz w:val="24"/>
                <w:szCs w:val="24"/>
              </w:rPr>
              <w:t xml:space="preserve">Viernes 24 de abril “Taller Virtual, </w:t>
            </w:r>
            <w:r w:rsidRPr="006132C4">
              <w:rPr>
                <w:sz w:val="24"/>
                <w:szCs w:val="24"/>
              </w:rPr>
              <w:lastRenderedPageBreak/>
              <w:t>Para conocer las reglas de Operación para el proyecto del recurso de la CONAVIM</w:t>
            </w:r>
          </w:p>
          <w:p w14:paraId="25628993" w14:textId="77777777" w:rsidR="006132C4" w:rsidRPr="006132C4" w:rsidRDefault="006132C4" w:rsidP="00D34C8C">
            <w:pPr>
              <w:rPr>
                <w:sz w:val="24"/>
                <w:szCs w:val="24"/>
              </w:rPr>
            </w:pPr>
            <w:r w:rsidRPr="006132C4">
              <w:rPr>
                <w:sz w:val="24"/>
                <w:szCs w:val="24"/>
              </w:rPr>
              <w:t>Se logró concentrar la mayor información sobre las reglas de operación.</w:t>
            </w:r>
          </w:p>
          <w:p w14:paraId="50448E30" w14:textId="77777777" w:rsidR="006132C4" w:rsidRPr="006132C4" w:rsidRDefault="006132C4" w:rsidP="00D34C8C">
            <w:pPr>
              <w:rPr>
                <w:rFonts w:cstheme="minorHAnsi"/>
                <w:b/>
                <w:bCs/>
                <w:sz w:val="24"/>
                <w:szCs w:val="24"/>
              </w:rPr>
            </w:pPr>
            <w:r w:rsidRPr="006132C4">
              <w:rPr>
                <w:sz w:val="24"/>
                <w:szCs w:val="24"/>
              </w:rPr>
              <w:t>Asesorías 2 Psicológicas y 14 Jurídicas.</w:t>
            </w:r>
          </w:p>
        </w:tc>
        <w:tc>
          <w:tcPr>
            <w:tcW w:w="3793" w:type="dxa"/>
            <w:shd w:val="clear" w:color="auto" w:fill="auto"/>
          </w:tcPr>
          <w:p w14:paraId="710FB3B5" w14:textId="551D8E4E" w:rsidR="006132C4" w:rsidRPr="006132C4" w:rsidRDefault="006132C4" w:rsidP="00D34C8C">
            <w:pPr>
              <w:rPr>
                <w:sz w:val="24"/>
                <w:szCs w:val="24"/>
              </w:rPr>
            </w:pPr>
            <w:r w:rsidRPr="006132C4">
              <w:rPr>
                <w:sz w:val="24"/>
                <w:szCs w:val="24"/>
              </w:rPr>
              <w:lastRenderedPageBreak/>
              <w:t>Apoyo en entrega de desayunos y despensas en colonias del Municipio</w:t>
            </w:r>
          </w:p>
          <w:p w14:paraId="026E12A8" w14:textId="69E91815" w:rsidR="006132C4" w:rsidRPr="006132C4" w:rsidRDefault="006132C4" w:rsidP="00D34C8C">
            <w:pPr>
              <w:rPr>
                <w:sz w:val="24"/>
                <w:szCs w:val="24"/>
              </w:rPr>
            </w:pPr>
            <w:r w:rsidRPr="006132C4">
              <w:rPr>
                <w:sz w:val="24"/>
                <w:szCs w:val="24"/>
              </w:rPr>
              <w:t>SABER en proceso un huerto urbano, Conformación de un grupo de mujeres de EX Hacienda</w:t>
            </w:r>
          </w:p>
          <w:p w14:paraId="53CE59B9" w14:textId="77777777" w:rsidR="006132C4" w:rsidRPr="006132C4" w:rsidRDefault="006132C4" w:rsidP="00D34C8C">
            <w:pPr>
              <w:spacing w:after="0" w:line="240" w:lineRule="auto"/>
              <w:rPr>
                <w:sz w:val="24"/>
                <w:szCs w:val="24"/>
              </w:rPr>
            </w:pPr>
            <w:r w:rsidRPr="006132C4">
              <w:rPr>
                <w:sz w:val="24"/>
                <w:szCs w:val="24"/>
              </w:rPr>
              <w:t xml:space="preserve">Inscripciones para apoyos de madres solteras y jefas de familia. </w:t>
            </w:r>
          </w:p>
          <w:p w14:paraId="2E54EBDF" w14:textId="77777777" w:rsidR="006132C4" w:rsidRPr="006132C4" w:rsidRDefault="006132C4" w:rsidP="00D34C8C">
            <w:pPr>
              <w:spacing w:after="0" w:line="240" w:lineRule="auto"/>
              <w:rPr>
                <w:sz w:val="24"/>
                <w:szCs w:val="24"/>
              </w:rPr>
            </w:pPr>
          </w:p>
          <w:p w14:paraId="0AE99671" w14:textId="77777777" w:rsidR="006132C4" w:rsidRPr="006132C4" w:rsidRDefault="006132C4" w:rsidP="00D34C8C">
            <w:pPr>
              <w:spacing w:after="0" w:line="240" w:lineRule="auto"/>
              <w:rPr>
                <w:sz w:val="24"/>
                <w:szCs w:val="24"/>
              </w:rPr>
            </w:pPr>
            <w:r w:rsidRPr="006132C4">
              <w:rPr>
                <w:sz w:val="24"/>
                <w:szCs w:val="24"/>
              </w:rPr>
              <w:t>Video conferencia con la Secretaria de Igualdad Sustantiva</w:t>
            </w:r>
          </w:p>
          <w:p w14:paraId="3E3D2B04" w14:textId="77777777" w:rsidR="006132C4" w:rsidRPr="006132C4" w:rsidRDefault="006132C4" w:rsidP="00D34C8C">
            <w:pPr>
              <w:spacing w:after="0" w:line="240" w:lineRule="auto"/>
              <w:jc w:val="center"/>
              <w:rPr>
                <w:sz w:val="24"/>
                <w:szCs w:val="24"/>
              </w:rPr>
            </w:pPr>
          </w:p>
          <w:p w14:paraId="0B11AA91" w14:textId="30E093BD" w:rsidR="006132C4" w:rsidRPr="006132C4" w:rsidRDefault="006132C4" w:rsidP="00D34C8C">
            <w:pPr>
              <w:rPr>
                <w:sz w:val="24"/>
                <w:szCs w:val="24"/>
              </w:rPr>
            </w:pPr>
            <w:r w:rsidRPr="006132C4">
              <w:rPr>
                <w:sz w:val="24"/>
                <w:szCs w:val="24"/>
              </w:rPr>
              <w:t>Capacitación a las mujeres líderes de colonia en el tema de liderazgo, Capacitarlas para que ellas puedan brindar ayuda a las mujeres</w:t>
            </w:r>
          </w:p>
          <w:p w14:paraId="3FC932A0" w14:textId="777E5D03" w:rsidR="006132C4" w:rsidRPr="006132C4" w:rsidRDefault="006132C4" w:rsidP="00D34C8C">
            <w:pPr>
              <w:rPr>
                <w:sz w:val="24"/>
                <w:szCs w:val="24"/>
              </w:rPr>
            </w:pPr>
            <w:r w:rsidRPr="006132C4">
              <w:rPr>
                <w:sz w:val="24"/>
                <w:szCs w:val="24"/>
              </w:rPr>
              <w:t xml:space="preserve">5 </w:t>
            </w:r>
            <w:r w:rsidR="009C3773" w:rsidRPr="006132C4">
              <w:rPr>
                <w:sz w:val="24"/>
                <w:szCs w:val="24"/>
              </w:rPr>
              <w:t>asesorías</w:t>
            </w:r>
            <w:r w:rsidRPr="006132C4">
              <w:rPr>
                <w:sz w:val="24"/>
                <w:szCs w:val="24"/>
              </w:rPr>
              <w:t xml:space="preserve"> Psicológicas totales</w:t>
            </w:r>
          </w:p>
          <w:p w14:paraId="24A7F593" w14:textId="6BDED295" w:rsidR="006132C4" w:rsidRPr="006132C4" w:rsidRDefault="006132C4" w:rsidP="00D34C8C">
            <w:pPr>
              <w:rPr>
                <w:sz w:val="24"/>
                <w:szCs w:val="24"/>
              </w:rPr>
            </w:pPr>
            <w:r w:rsidRPr="006132C4">
              <w:rPr>
                <w:sz w:val="24"/>
                <w:szCs w:val="24"/>
              </w:rPr>
              <w:t xml:space="preserve">20 </w:t>
            </w:r>
            <w:r w:rsidR="009C3773" w:rsidRPr="006132C4">
              <w:rPr>
                <w:sz w:val="24"/>
                <w:szCs w:val="24"/>
              </w:rPr>
              <w:t>asesorías</w:t>
            </w:r>
            <w:r w:rsidRPr="006132C4">
              <w:rPr>
                <w:sz w:val="24"/>
                <w:szCs w:val="24"/>
              </w:rPr>
              <w:t xml:space="preserve"> Jurídicas totales</w:t>
            </w:r>
          </w:p>
          <w:p w14:paraId="5A84CCE3" w14:textId="77777777" w:rsidR="006132C4" w:rsidRPr="006132C4" w:rsidRDefault="006132C4" w:rsidP="00D34C8C">
            <w:pPr>
              <w:rPr>
                <w:sz w:val="24"/>
                <w:szCs w:val="24"/>
              </w:rPr>
            </w:pPr>
            <w:r w:rsidRPr="006132C4">
              <w:rPr>
                <w:sz w:val="24"/>
                <w:szCs w:val="24"/>
              </w:rPr>
              <w:t xml:space="preserve">  Inauguración del módulo de atención a Mujeres y Niñez por la Secretaria de Igualdad</w:t>
            </w:r>
          </w:p>
          <w:p w14:paraId="33B4FB0E" w14:textId="77777777" w:rsidR="006132C4" w:rsidRPr="006132C4" w:rsidRDefault="006132C4" w:rsidP="00D34C8C">
            <w:pPr>
              <w:rPr>
                <w:sz w:val="24"/>
                <w:szCs w:val="24"/>
              </w:rPr>
            </w:pPr>
            <w:r w:rsidRPr="006132C4">
              <w:rPr>
                <w:sz w:val="24"/>
                <w:szCs w:val="24"/>
              </w:rPr>
              <w:t>Brindar asesoría a mujeres y niños violentados</w:t>
            </w:r>
          </w:p>
          <w:p w14:paraId="411012B7" w14:textId="77777777" w:rsidR="006132C4" w:rsidRPr="006132C4" w:rsidRDefault="006132C4" w:rsidP="00D34C8C">
            <w:pPr>
              <w:rPr>
                <w:sz w:val="24"/>
                <w:szCs w:val="24"/>
              </w:rPr>
            </w:pPr>
            <w:r w:rsidRPr="006132C4">
              <w:rPr>
                <w:sz w:val="24"/>
                <w:szCs w:val="24"/>
              </w:rPr>
              <w:t xml:space="preserve">Conformación de 5 mujeres </w:t>
            </w:r>
            <w:proofErr w:type="gramStart"/>
            <w:r w:rsidRPr="006132C4">
              <w:rPr>
                <w:sz w:val="24"/>
                <w:szCs w:val="24"/>
              </w:rPr>
              <w:t>para  el</w:t>
            </w:r>
            <w:proofErr w:type="gramEnd"/>
            <w:r w:rsidRPr="006132C4">
              <w:rPr>
                <w:sz w:val="24"/>
                <w:szCs w:val="24"/>
              </w:rPr>
              <w:t xml:space="preserve"> </w:t>
            </w:r>
            <w:r w:rsidRPr="006132C4">
              <w:rPr>
                <w:sz w:val="24"/>
                <w:szCs w:val="24"/>
              </w:rPr>
              <w:lastRenderedPageBreak/>
              <w:t>taller de granja, El apoyo económico está en proceso</w:t>
            </w:r>
          </w:p>
          <w:p w14:paraId="20AACD06" w14:textId="77777777" w:rsidR="006132C4" w:rsidRPr="006132C4" w:rsidRDefault="006132C4" w:rsidP="00D34C8C">
            <w:pPr>
              <w:rPr>
                <w:sz w:val="24"/>
                <w:szCs w:val="24"/>
              </w:rPr>
            </w:pPr>
            <w:r w:rsidRPr="006132C4">
              <w:rPr>
                <w:sz w:val="24"/>
                <w:szCs w:val="24"/>
              </w:rPr>
              <w:t>Capacitación informativa Barrios de Paz</w:t>
            </w:r>
          </w:p>
          <w:p w14:paraId="53883126" w14:textId="77777777" w:rsidR="006132C4" w:rsidRPr="006132C4" w:rsidRDefault="006132C4" w:rsidP="00D34C8C">
            <w:pPr>
              <w:rPr>
                <w:sz w:val="24"/>
                <w:szCs w:val="24"/>
              </w:rPr>
            </w:pPr>
            <w:r w:rsidRPr="006132C4">
              <w:rPr>
                <w:sz w:val="24"/>
                <w:szCs w:val="24"/>
              </w:rPr>
              <w:t>Conocer las reglas de operación para la participación en el programa Barrios de Paz promovido por la Secretaria de Igualdad Sustantiva entre mujeres y hombres</w:t>
            </w:r>
          </w:p>
          <w:p w14:paraId="2AD27412" w14:textId="77777777" w:rsidR="006132C4" w:rsidRPr="006132C4" w:rsidRDefault="006132C4" w:rsidP="00D34C8C">
            <w:pPr>
              <w:rPr>
                <w:sz w:val="24"/>
                <w:szCs w:val="24"/>
              </w:rPr>
            </w:pPr>
            <w:r w:rsidRPr="006132C4">
              <w:rPr>
                <w:sz w:val="24"/>
                <w:szCs w:val="24"/>
              </w:rPr>
              <w:t>Reunión con Comisaria Municipal</w:t>
            </w:r>
          </w:p>
          <w:p w14:paraId="66BB9447" w14:textId="77777777" w:rsidR="006132C4" w:rsidRPr="006132C4" w:rsidRDefault="006132C4" w:rsidP="00D34C8C">
            <w:pPr>
              <w:rPr>
                <w:sz w:val="24"/>
                <w:szCs w:val="24"/>
              </w:rPr>
            </w:pPr>
            <w:r w:rsidRPr="006132C4">
              <w:rPr>
                <w:sz w:val="24"/>
                <w:szCs w:val="24"/>
              </w:rPr>
              <w:t>Exploración y revisión de evidencias de diagnóstico a unidad especializada a mujeres víctimas de violencia</w:t>
            </w:r>
          </w:p>
          <w:p w14:paraId="45345B68" w14:textId="77777777" w:rsidR="006132C4" w:rsidRPr="006132C4" w:rsidRDefault="006132C4" w:rsidP="00D34C8C">
            <w:pPr>
              <w:rPr>
                <w:sz w:val="24"/>
                <w:szCs w:val="24"/>
              </w:rPr>
            </w:pPr>
            <w:r w:rsidRPr="006132C4">
              <w:rPr>
                <w:sz w:val="24"/>
                <w:szCs w:val="24"/>
              </w:rPr>
              <w:t>Campañas de prevención de la violencia de genero medios impresos y redes sociales</w:t>
            </w:r>
          </w:p>
          <w:p w14:paraId="04A3890A" w14:textId="77777777" w:rsidR="006132C4" w:rsidRPr="006132C4" w:rsidRDefault="006132C4" w:rsidP="00D34C8C">
            <w:pPr>
              <w:rPr>
                <w:rFonts w:cstheme="minorHAnsi"/>
                <w:bCs/>
                <w:sz w:val="24"/>
                <w:szCs w:val="24"/>
              </w:rPr>
            </w:pPr>
            <w:r w:rsidRPr="006132C4">
              <w:rPr>
                <w:sz w:val="24"/>
                <w:szCs w:val="24"/>
              </w:rPr>
              <w:t>833 personas alcanzadas en medios impresos y redes sociales</w:t>
            </w:r>
          </w:p>
        </w:tc>
        <w:tc>
          <w:tcPr>
            <w:tcW w:w="3969" w:type="dxa"/>
            <w:shd w:val="clear" w:color="auto" w:fill="auto"/>
          </w:tcPr>
          <w:p w14:paraId="10CCF976" w14:textId="77777777" w:rsidR="006132C4" w:rsidRPr="00565027" w:rsidRDefault="00CE6C81" w:rsidP="00D34C8C">
            <w:r w:rsidRPr="00565027">
              <w:lastRenderedPageBreak/>
              <w:t>Capacitación a las mujeres líderes de colonia en el tema de liderazgo</w:t>
            </w:r>
          </w:p>
          <w:p w14:paraId="228AD985" w14:textId="77777777" w:rsidR="00B00649" w:rsidRPr="00565027" w:rsidRDefault="00B00649" w:rsidP="00D34C8C">
            <w:r w:rsidRPr="00565027">
              <w:t>Inauguración del módulo de atención a Mujeres y Niñez por la Secretaria de Igualdad</w:t>
            </w:r>
          </w:p>
          <w:p w14:paraId="43C778E4" w14:textId="77777777" w:rsidR="00CE6C81" w:rsidRPr="00565027" w:rsidRDefault="00B00649" w:rsidP="00D34C8C">
            <w:r w:rsidRPr="00565027">
              <w:t>Brindar asesoría a mujeres y niños violentados</w:t>
            </w:r>
          </w:p>
          <w:p w14:paraId="567597CC" w14:textId="77777777" w:rsidR="00B00649" w:rsidRPr="00565027" w:rsidRDefault="00B00649" w:rsidP="00D34C8C">
            <w:r w:rsidRPr="00565027">
              <w:t>Mesa de trabajo de Capacitación informativa Barrios de Paz</w:t>
            </w:r>
          </w:p>
          <w:p w14:paraId="784D4632" w14:textId="77777777" w:rsidR="00B00649" w:rsidRPr="00565027" w:rsidRDefault="00B00649" w:rsidP="00D34C8C">
            <w:r w:rsidRPr="00565027">
              <w:t>Conocer las reglas de operación para la participación en el programa Barrios de Paz promovido por la Secretaria de Igualdad Sustantiva entre mujeres y hombres</w:t>
            </w:r>
          </w:p>
          <w:p w14:paraId="478AEB3E" w14:textId="5F8949C9" w:rsidR="00B00649" w:rsidRPr="00565027" w:rsidRDefault="00D34C8C" w:rsidP="00D34C8C">
            <w:r w:rsidRPr="00565027">
              <w:t>Registro en la plataforma Barrios de Paz, participo las Dependencia Prevención del Delito Y Educación, se participó en la convocatoria de barrio</w:t>
            </w:r>
          </w:p>
          <w:p w14:paraId="4C6B5451" w14:textId="77777777" w:rsidR="00D34C8C" w:rsidRPr="00565027" w:rsidRDefault="00D34C8C" w:rsidP="00D34C8C">
            <w:r w:rsidRPr="00565027">
              <w:t>Campañas de prevención de la violencia de genero medios impresos y redes sociales</w:t>
            </w:r>
          </w:p>
          <w:p w14:paraId="4C8E9665" w14:textId="77777777" w:rsidR="00D34C8C" w:rsidRPr="00565027" w:rsidRDefault="00D34C8C" w:rsidP="00D34C8C">
            <w:r w:rsidRPr="00565027">
              <w:t>1026 personas alcanzadas en medios impresos y redes sociales</w:t>
            </w:r>
          </w:p>
          <w:p w14:paraId="152C7AE8" w14:textId="77777777" w:rsidR="00D34C8C" w:rsidRPr="00565027" w:rsidRDefault="00D34C8C" w:rsidP="00D34C8C"/>
          <w:p w14:paraId="6673E46E" w14:textId="77777777" w:rsidR="00D34C8C" w:rsidRPr="00565027" w:rsidRDefault="00D34C8C" w:rsidP="00D34C8C">
            <w:r w:rsidRPr="00565027">
              <w:lastRenderedPageBreak/>
              <w:t>Taller en la colonia La Loma por parte de la unidad especializada de Atención a Mujeres y Niñez con el tema Empoderamiento y tipos de violencia</w:t>
            </w:r>
          </w:p>
          <w:p w14:paraId="070F3B1D" w14:textId="77777777" w:rsidR="00D34C8C" w:rsidRPr="00565027" w:rsidRDefault="00D34C8C" w:rsidP="00D34C8C">
            <w:pPr>
              <w:tabs>
                <w:tab w:val="right" w:pos="3848"/>
              </w:tabs>
            </w:pPr>
            <w:r w:rsidRPr="00565027">
              <w:t>30 beneficiadas</w:t>
            </w:r>
          </w:p>
          <w:p w14:paraId="6E5B7145" w14:textId="77777777" w:rsidR="000F26C3" w:rsidRPr="00565027" w:rsidRDefault="000F26C3" w:rsidP="00D34C8C">
            <w:pPr>
              <w:tabs>
                <w:tab w:val="right" w:pos="3848"/>
              </w:tabs>
            </w:pPr>
          </w:p>
          <w:p w14:paraId="45154493" w14:textId="77777777" w:rsidR="000F26C3" w:rsidRPr="00565027" w:rsidRDefault="000F26C3" w:rsidP="00D34C8C">
            <w:pPr>
              <w:tabs>
                <w:tab w:val="right" w:pos="3848"/>
              </w:tabs>
            </w:pPr>
            <w:r w:rsidRPr="00565027">
              <w:t>Talleres de empoderamiento e igualdad del Instituto Municipal de atención a las Mujeres de El Salto, en 30 colonias del municipio.</w:t>
            </w:r>
          </w:p>
          <w:p w14:paraId="5BF49371" w14:textId="77777777" w:rsidR="000F26C3" w:rsidRPr="00565027" w:rsidRDefault="000F26C3" w:rsidP="00D34C8C">
            <w:pPr>
              <w:tabs>
                <w:tab w:val="right" w:pos="3848"/>
              </w:tabs>
            </w:pPr>
            <w:r w:rsidRPr="00565027">
              <w:t>290 alumnas beneficiados</w:t>
            </w:r>
          </w:p>
          <w:p w14:paraId="50C9404C" w14:textId="77777777" w:rsidR="000F26C3" w:rsidRPr="00565027" w:rsidRDefault="000F26C3" w:rsidP="00D34C8C">
            <w:pPr>
              <w:tabs>
                <w:tab w:val="right" w:pos="3848"/>
              </w:tabs>
            </w:pPr>
          </w:p>
          <w:p w14:paraId="53B4932D" w14:textId="3900191B" w:rsidR="000F26C3" w:rsidRPr="00565027" w:rsidRDefault="000F26C3" w:rsidP="00D34C8C">
            <w:pPr>
              <w:tabs>
                <w:tab w:val="right" w:pos="3848"/>
              </w:tabs>
            </w:pPr>
            <w:r w:rsidRPr="00565027">
              <w:t xml:space="preserve">8 </w:t>
            </w:r>
            <w:r w:rsidR="00565027" w:rsidRPr="00565027">
              <w:t>asesoría</w:t>
            </w:r>
            <w:r w:rsidRPr="00565027">
              <w:t xml:space="preserve"> Psicológica</w:t>
            </w:r>
          </w:p>
          <w:p w14:paraId="12B9E776" w14:textId="08CAF405" w:rsidR="000F26C3" w:rsidRPr="00565027" w:rsidRDefault="000F26C3" w:rsidP="00D34C8C">
            <w:pPr>
              <w:tabs>
                <w:tab w:val="right" w:pos="3848"/>
              </w:tabs>
            </w:pPr>
            <w:r w:rsidRPr="00565027">
              <w:t xml:space="preserve">4 </w:t>
            </w:r>
            <w:r w:rsidR="00565027" w:rsidRPr="00565027">
              <w:t>asesoría</w:t>
            </w:r>
            <w:r w:rsidRPr="00565027">
              <w:t xml:space="preserve"> Jurídica </w:t>
            </w:r>
          </w:p>
        </w:tc>
      </w:tr>
      <w:tr w:rsidR="006132C4" w:rsidRPr="00BD7799" w14:paraId="0EFAC8A0" w14:textId="77777777" w:rsidTr="00A6072D">
        <w:trPr>
          <w:trHeight w:val="1407"/>
        </w:trPr>
        <w:tc>
          <w:tcPr>
            <w:tcW w:w="2830" w:type="dxa"/>
            <w:shd w:val="clear" w:color="auto" w:fill="auto"/>
          </w:tcPr>
          <w:p w14:paraId="473BF798" w14:textId="77777777" w:rsidR="006132C4" w:rsidRDefault="006132C4" w:rsidP="00D34C8C">
            <w:pPr>
              <w:jc w:val="center"/>
              <w:rPr>
                <w:rFonts w:cstheme="minorHAnsi"/>
                <w:bCs/>
                <w:sz w:val="24"/>
                <w:szCs w:val="28"/>
              </w:rPr>
            </w:pPr>
          </w:p>
          <w:p w14:paraId="62965756" w14:textId="77777777" w:rsidR="006132C4" w:rsidRDefault="006132C4" w:rsidP="00D34C8C">
            <w:pPr>
              <w:jc w:val="center"/>
              <w:rPr>
                <w:rFonts w:cstheme="minorHAnsi"/>
                <w:bCs/>
                <w:sz w:val="24"/>
                <w:szCs w:val="28"/>
              </w:rPr>
            </w:pPr>
          </w:p>
          <w:p w14:paraId="3CA170BC" w14:textId="77777777" w:rsidR="006132C4" w:rsidRDefault="006132C4" w:rsidP="00D34C8C">
            <w:pPr>
              <w:jc w:val="center"/>
              <w:rPr>
                <w:rFonts w:cstheme="minorHAnsi"/>
                <w:bCs/>
                <w:sz w:val="24"/>
                <w:szCs w:val="28"/>
              </w:rPr>
            </w:pPr>
          </w:p>
          <w:p w14:paraId="186EA4C1" w14:textId="77777777" w:rsidR="006132C4" w:rsidRDefault="006132C4" w:rsidP="00D34C8C">
            <w:pPr>
              <w:jc w:val="center"/>
              <w:rPr>
                <w:rFonts w:cstheme="minorHAnsi"/>
                <w:bCs/>
                <w:sz w:val="24"/>
                <w:szCs w:val="28"/>
              </w:rPr>
            </w:pPr>
          </w:p>
          <w:p w14:paraId="67B34C63" w14:textId="77777777" w:rsidR="006132C4" w:rsidRDefault="006132C4" w:rsidP="006132C4">
            <w:pPr>
              <w:rPr>
                <w:rFonts w:cstheme="minorHAnsi"/>
                <w:bCs/>
                <w:sz w:val="24"/>
                <w:szCs w:val="28"/>
              </w:rPr>
            </w:pPr>
          </w:p>
          <w:p w14:paraId="64866EB8" w14:textId="77777777" w:rsidR="006132C4" w:rsidRDefault="006132C4" w:rsidP="00D34C8C">
            <w:pPr>
              <w:jc w:val="center"/>
              <w:rPr>
                <w:rFonts w:cstheme="minorHAnsi"/>
                <w:bCs/>
                <w:sz w:val="24"/>
                <w:szCs w:val="28"/>
              </w:rPr>
            </w:pPr>
          </w:p>
          <w:p w14:paraId="1452733F" w14:textId="77777777" w:rsidR="006132C4" w:rsidRPr="000E79A6" w:rsidRDefault="006132C4" w:rsidP="00D34C8C">
            <w:pPr>
              <w:jc w:val="center"/>
              <w:rPr>
                <w:rFonts w:cstheme="minorHAnsi"/>
                <w:b/>
                <w:bCs/>
                <w:sz w:val="24"/>
                <w:szCs w:val="28"/>
              </w:rPr>
            </w:pPr>
            <w:r w:rsidRPr="000E79A6">
              <w:rPr>
                <w:rFonts w:cstheme="minorHAnsi"/>
                <w:b/>
                <w:bCs/>
                <w:sz w:val="24"/>
                <w:szCs w:val="28"/>
              </w:rPr>
              <w:t xml:space="preserve">Dirección de Educación </w:t>
            </w:r>
          </w:p>
        </w:tc>
        <w:tc>
          <w:tcPr>
            <w:tcW w:w="3550" w:type="dxa"/>
            <w:shd w:val="clear" w:color="auto" w:fill="auto"/>
          </w:tcPr>
          <w:p w14:paraId="3A1BE8AA" w14:textId="77777777" w:rsidR="006132C4" w:rsidRDefault="006132C4" w:rsidP="00D34C8C">
            <w:pPr>
              <w:rPr>
                <w:sz w:val="24"/>
                <w:szCs w:val="28"/>
              </w:rPr>
            </w:pPr>
            <w:r w:rsidRPr="00A82E65">
              <w:rPr>
                <w:sz w:val="24"/>
                <w:szCs w:val="28"/>
              </w:rPr>
              <w:t>Atención a beneficiarios del Transporte escolar</w:t>
            </w:r>
            <w:r>
              <w:rPr>
                <w:sz w:val="24"/>
                <w:szCs w:val="28"/>
              </w:rPr>
              <w:t xml:space="preserve">, </w:t>
            </w:r>
            <w:r w:rsidRPr="000E79A6">
              <w:rPr>
                <w:sz w:val="24"/>
                <w:szCs w:val="28"/>
              </w:rPr>
              <w:t xml:space="preserve">Servicio suspendido debido a Contingencia Sanitaria COVID-19 del 26 de abril en adelante se prestó el servicio para transporte de personal médico.   </w:t>
            </w:r>
          </w:p>
          <w:p w14:paraId="5BB9A51D" w14:textId="77777777" w:rsidR="006132C4" w:rsidRDefault="006132C4" w:rsidP="00D34C8C">
            <w:pPr>
              <w:rPr>
                <w:sz w:val="24"/>
                <w:szCs w:val="28"/>
              </w:rPr>
            </w:pPr>
            <w:r w:rsidRPr="00A82E65">
              <w:rPr>
                <w:sz w:val="24"/>
                <w:szCs w:val="28"/>
              </w:rPr>
              <w:t>Atención a benefici</w:t>
            </w:r>
            <w:r>
              <w:rPr>
                <w:sz w:val="24"/>
                <w:szCs w:val="28"/>
              </w:rPr>
              <w:t>arios del “Programa Libre Acceso,</w:t>
            </w:r>
          </w:p>
          <w:p w14:paraId="7C001DD3" w14:textId="77777777" w:rsidR="006132C4" w:rsidRDefault="006132C4" w:rsidP="00D34C8C">
            <w:pPr>
              <w:rPr>
                <w:b/>
                <w:sz w:val="24"/>
                <w:szCs w:val="28"/>
              </w:rPr>
            </w:pPr>
            <w:r w:rsidRPr="000E79A6">
              <w:rPr>
                <w:sz w:val="24"/>
                <w:szCs w:val="28"/>
              </w:rPr>
              <w:t>Servicio suspendido debido a Contingencia Sanitaria COVID-19 del 26 de abril en adelante se prestó el servicio para transporte de personal médico</w:t>
            </w:r>
            <w:r w:rsidRPr="00C1072F">
              <w:rPr>
                <w:b/>
                <w:sz w:val="24"/>
                <w:szCs w:val="28"/>
              </w:rPr>
              <w:t xml:space="preserve">.   </w:t>
            </w:r>
          </w:p>
          <w:p w14:paraId="2B85351E" w14:textId="77777777" w:rsidR="006132C4" w:rsidRDefault="006132C4" w:rsidP="00D34C8C">
            <w:pPr>
              <w:jc w:val="center"/>
              <w:rPr>
                <w:sz w:val="24"/>
                <w:szCs w:val="28"/>
              </w:rPr>
            </w:pPr>
            <w:r>
              <w:rPr>
                <w:sz w:val="24"/>
                <w:szCs w:val="28"/>
              </w:rPr>
              <w:t xml:space="preserve">Atención a la ciudadanía </w:t>
            </w:r>
          </w:p>
          <w:p w14:paraId="30539757" w14:textId="77777777" w:rsidR="006132C4" w:rsidRDefault="006132C4" w:rsidP="00D34C8C">
            <w:pPr>
              <w:rPr>
                <w:sz w:val="24"/>
                <w:szCs w:val="28"/>
              </w:rPr>
            </w:pPr>
            <w:r>
              <w:rPr>
                <w:sz w:val="24"/>
                <w:szCs w:val="28"/>
              </w:rPr>
              <w:t xml:space="preserve">Se atienden las dudas de los ciudadanos respecto a reactivación de clases educativas presenciales.  </w:t>
            </w:r>
          </w:p>
          <w:p w14:paraId="11E1BD79" w14:textId="77777777" w:rsidR="006132C4" w:rsidRDefault="006132C4" w:rsidP="00D34C8C">
            <w:pPr>
              <w:rPr>
                <w:sz w:val="24"/>
                <w:szCs w:val="28"/>
              </w:rPr>
            </w:pPr>
            <w:r w:rsidRPr="000E79A6">
              <w:rPr>
                <w:sz w:val="24"/>
                <w:szCs w:val="28"/>
              </w:rPr>
              <w:t>Se realizaron guardias como se indicó en el circular del jefe de personal.</w:t>
            </w:r>
          </w:p>
          <w:p w14:paraId="1C2E8EC5" w14:textId="77777777" w:rsidR="006132C4" w:rsidRDefault="006132C4" w:rsidP="00D34C8C">
            <w:pPr>
              <w:rPr>
                <w:sz w:val="24"/>
                <w:szCs w:val="28"/>
              </w:rPr>
            </w:pPr>
            <w:r>
              <w:rPr>
                <w:sz w:val="24"/>
                <w:szCs w:val="28"/>
              </w:rPr>
              <w:t xml:space="preserve">Atención a las escuelas del </w:t>
            </w:r>
            <w:r>
              <w:rPr>
                <w:sz w:val="24"/>
                <w:szCs w:val="28"/>
              </w:rPr>
              <w:lastRenderedPageBreak/>
              <w:t>municipio</w:t>
            </w:r>
          </w:p>
          <w:p w14:paraId="4127DDCE" w14:textId="77777777" w:rsidR="006132C4" w:rsidRDefault="006132C4" w:rsidP="00D34C8C">
            <w:pPr>
              <w:rPr>
                <w:sz w:val="24"/>
                <w:szCs w:val="28"/>
              </w:rPr>
            </w:pPr>
            <w:r>
              <w:rPr>
                <w:sz w:val="24"/>
                <w:szCs w:val="28"/>
              </w:rPr>
              <w:t xml:space="preserve">Se apoyó con personal de educación y camión de la misma dirección para el traslado de mobiliario proporcionado por la SEJ a través de la DRSE. </w:t>
            </w:r>
          </w:p>
          <w:p w14:paraId="3174F131" w14:textId="77777777" w:rsidR="006132C4" w:rsidRDefault="006132C4" w:rsidP="00D34C8C">
            <w:pPr>
              <w:rPr>
                <w:sz w:val="24"/>
                <w:szCs w:val="28"/>
              </w:rPr>
            </w:pPr>
            <w:r w:rsidRPr="000E79A6">
              <w:rPr>
                <w:sz w:val="24"/>
                <w:szCs w:val="28"/>
              </w:rPr>
              <w:t>Todo con protocolos de higiene y distanciamiento dado la contingencia de salud COVID-19</w:t>
            </w:r>
          </w:p>
          <w:p w14:paraId="6E55B7F8" w14:textId="77777777" w:rsidR="006132C4" w:rsidRDefault="006132C4" w:rsidP="00D34C8C">
            <w:pPr>
              <w:rPr>
                <w:sz w:val="24"/>
                <w:szCs w:val="28"/>
              </w:rPr>
            </w:pPr>
            <w:r>
              <w:rPr>
                <w:sz w:val="24"/>
                <w:szCs w:val="28"/>
              </w:rPr>
              <w:t>Realizar excursiones a museos, feria del libro, trompo mágico, acuario y planetario.</w:t>
            </w:r>
          </w:p>
          <w:p w14:paraId="697F96C2" w14:textId="77777777" w:rsidR="006132C4" w:rsidRPr="000E79A6" w:rsidRDefault="006132C4" w:rsidP="00D34C8C">
            <w:pPr>
              <w:rPr>
                <w:sz w:val="24"/>
                <w:szCs w:val="28"/>
              </w:rPr>
            </w:pPr>
            <w:r w:rsidRPr="000E79A6">
              <w:rPr>
                <w:sz w:val="24"/>
                <w:szCs w:val="28"/>
              </w:rPr>
              <w:t>Actividad pospuesta por suspensión de clases presenciales en todos los niveles de educación, y suspensión de servicios a museos o lugares concurridos, dado la contingencia de salud COVID-19.</w:t>
            </w:r>
          </w:p>
          <w:p w14:paraId="5EC77F72" w14:textId="77777777" w:rsidR="006132C4" w:rsidRDefault="006132C4" w:rsidP="00D34C8C">
            <w:pPr>
              <w:rPr>
                <w:b/>
                <w:sz w:val="24"/>
                <w:szCs w:val="28"/>
              </w:rPr>
            </w:pPr>
            <w:r w:rsidRPr="000E79A6">
              <w:rPr>
                <w:sz w:val="24"/>
                <w:szCs w:val="28"/>
              </w:rPr>
              <w:t>Se buscará reprogramar</w:t>
            </w:r>
            <w:r w:rsidRPr="00BD1A17">
              <w:rPr>
                <w:b/>
                <w:sz w:val="24"/>
                <w:szCs w:val="28"/>
              </w:rPr>
              <w:t>.</w:t>
            </w:r>
          </w:p>
          <w:p w14:paraId="267112A1" w14:textId="77777777" w:rsidR="006132C4" w:rsidRDefault="006132C4" w:rsidP="00D34C8C">
            <w:pPr>
              <w:rPr>
                <w:sz w:val="24"/>
                <w:szCs w:val="28"/>
              </w:rPr>
            </w:pPr>
            <w:r>
              <w:rPr>
                <w:sz w:val="24"/>
                <w:szCs w:val="28"/>
              </w:rPr>
              <w:t>Cabildo infantil</w:t>
            </w:r>
          </w:p>
          <w:p w14:paraId="5AE478A3" w14:textId="77777777" w:rsidR="006132C4" w:rsidRPr="006132C4" w:rsidRDefault="006132C4" w:rsidP="006132C4">
            <w:pPr>
              <w:rPr>
                <w:sz w:val="24"/>
                <w:szCs w:val="28"/>
              </w:rPr>
            </w:pPr>
            <w:r w:rsidRPr="000E79A6">
              <w:rPr>
                <w:sz w:val="24"/>
                <w:szCs w:val="28"/>
              </w:rPr>
              <w:t xml:space="preserve">Actividad pospuesta por suspensión de clases presenciales </w:t>
            </w:r>
            <w:r w:rsidRPr="000E79A6">
              <w:rPr>
                <w:sz w:val="24"/>
                <w:szCs w:val="28"/>
              </w:rPr>
              <w:lastRenderedPageBreak/>
              <w:t>en todos los niveles de educación, dado la contingencia de salud COVID-19.</w:t>
            </w:r>
          </w:p>
        </w:tc>
        <w:tc>
          <w:tcPr>
            <w:tcW w:w="3793" w:type="dxa"/>
            <w:shd w:val="clear" w:color="auto" w:fill="auto"/>
          </w:tcPr>
          <w:p w14:paraId="09F4F05E" w14:textId="601C565E" w:rsidR="006132C4" w:rsidRPr="004B7601" w:rsidRDefault="006132C4" w:rsidP="00D34C8C">
            <w:pPr>
              <w:rPr>
                <w:sz w:val="24"/>
                <w:szCs w:val="24"/>
              </w:rPr>
            </w:pPr>
            <w:r w:rsidRPr="004B7601">
              <w:rPr>
                <w:sz w:val="24"/>
                <w:szCs w:val="24"/>
              </w:rPr>
              <w:lastRenderedPageBreak/>
              <w:t>Atención a beneficiarios del Transporte escolar</w:t>
            </w:r>
            <w:r>
              <w:rPr>
                <w:sz w:val="24"/>
                <w:szCs w:val="24"/>
              </w:rPr>
              <w:t xml:space="preserve">, </w:t>
            </w:r>
            <w:r w:rsidRPr="004B7601">
              <w:rPr>
                <w:sz w:val="24"/>
                <w:szCs w:val="24"/>
              </w:rPr>
              <w:t xml:space="preserve">Servicio suspendido debido a Contingencia Sanitaria COVID-19 se prestó el servicio para transporte de personal médico.   </w:t>
            </w:r>
          </w:p>
          <w:p w14:paraId="14B5EFE3" w14:textId="77777777" w:rsidR="006132C4" w:rsidRPr="004B7601" w:rsidRDefault="006132C4" w:rsidP="00D34C8C">
            <w:pPr>
              <w:rPr>
                <w:sz w:val="24"/>
                <w:szCs w:val="24"/>
              </w:rPr>
            </w:pPr>
            <w:r w:rsidRPr="004B7601">
              <w:rPr>
                <w:sz w:val="24"/>
                <w:szCs w:val="24"/>
              </w:rPr>
              <w:t>Atención a beneficiarios del “Programa Libre Acceso”</w:t>
            </w:r>
          </w:p>
          <w:p w14:paraId="22C0919C" w14:textId="145BAC1D" w:rsidR="006132C4" w:rsidRPr="004B7601" w:rsidRDefault="006132C4" w:rsidP="00D34C8C">
            <w:pPr>
              <w:rPr>
                <w:sz w:val="24"/>
                <w:szCs w:val="24"/>
              </w:rPr>
            </w:pPr>
            <w:r w:rsidRPr="004B7601">
              <w:rPr>
                <w:sz w:val="24"/>
                <w:szCs w:val="24"/>
              </w:rPr>
              <w:t xml:space="preserve">Servicio suspendido debido a Contingencia Sanitaria COVID-19 se prestó el servicio para transporte de personal médico.   </w:t>
            </w:r>
          </w:p>
          <w:p w14:paraId="509EE5B6" w14:textId="77777777" w:rsidR="006132C4" w:rsidRPr="004B7601" w:rsidRDefault="003E4991" w:rsidP="00D34C8C">
            <w:pPr>
              <w:rPr>
                <w:sz w:val="24"/>
                <w:szCs w:val="24"/>
              </w:rPr>
            </w:pPr>
            <w:r>
              <w:rPr>
                <w:sz w:val="24"/>
                <w:szCs w:val="24"/>
              </w:rPr>
              <w:t>Atención a la ciudadanía, s</w:t>
            </w:r>
            <w:r w:rsidR="006132C4" w:rsidRPr="004B7601">
              <w:rPr>
                <w:sz w:val="24"/>
                <w:szCs w:val="24"/>
              </w:rPr>
              <w:t xml:space="preserve">e atienden las dudas de los ciudadanos respecto a reactivación de clases educativas presenciales. </w:t>
            </w:r>
          </w:p>
          <w:p w14:paraId="7ADF615D" w14:textId="77777777" w:rsidR="006132C4" w:rsidRDefault="006132C4" w:rsidP="00D34C8C">
            <w:pPr>
              <w:rPr>
                <w:sz w:val="24"/>
                <w:szCs w:val="28"/>
              </w:rPr>
            </w:pPr>
            <w:r>
              <w:rPr>
                <w:sz w:val="24"/>
                <w:szCs w:val="28"/>
              </w:rPr>
              <w:t>Atención a las escuelas del municipio</w:t>
            </w:r>
          </w:p>
          <w:p w14:paraId="66A71C5A" w14:textId="1BE68025" w:rsidR="006132C4" w:rsidRDefault="006132C4" w:rsidP="00D34C8C">
            <w:pPr>
              <w:rPr>
                <w:sz w:val="24"/>
                <w:szCs w:val="28"/>
              </w:rPr>
            </w:pPr>
            <w:r>
              <w:rPr>
                <w:sz w:val="24"/>
                <w:szCs w:val="28"/>
              </w:rPr>
              <w:t>Se continuo la actualización del directorio de escuelas</w:t>
            </w:r>
          </w:p>
          <w:p w14:paraId="33F7945E" w14:textId="77777777" w:rsidR="006132C4" w:rsidRPr="004B7601" w:rsidRDefault="006132C4" w:rsidP="00D34C8C">
            <w:pPr>
              <w:rPr>
                <w:sz w:val="24"/>
                <w:szCs w:val="28"/>
              </w:rPr>
            </w:pPr>
            <w:r w:rsidRPr="004B7601">
              <w:rPr>
                <w:sz w:val="24"/>
                <w:szCs w:val="28"/>
              </w:rPr>
              <w:t>Todo con protocolos de higiene y distanciamiento dado la contingencia de salud COVID-19</w:t>
            </w:r>
          </w:p>
          <w:p w14:paraId="3C03B4AA" w14:textId="77777777" w:rsidR="006132C4" w:rsidRPr="004B7601" w:rsidRDefault="006132C4" w:rsidP="00D34C8C">
            <w:pPr>
              <w:rPr>
                <w:sz w:val="24"/>
                <w:szCs w:val="28"/>
              </w:rPr>
            </w:pPr>
            <w:r w:rsidRPr="004B7601">
              <w:rPr>
                <w:sz w:val="24"/>
                <w:szCs w:val="28"/>
              </w:rPr>
              <w:lastRenderedPageBreak/>
              <w:t>Roles de guardias del personal</w:t>
            </w:r>
          </w:p>
          <w:p w14:paraId="7536A16A" w14:textId="77777777" w:rsidR="006132C4" w:rsidRPr="004B7601" w:rsidRDefault="006132C4" w:rsidP="00D34C8C">
            <w:pPr>
              <w:rPr>
                <w:sz w:val="24"/>
                <w:szCs w:val="28"/>
              </w:rPr>
            </w:pPr>
            <w:r w:rsidRPr="004B7601">
              <w:rPr>
                <w:sz w:val="24"/>
                <w:szCs w:val="28"/>
              </w:rPr>
              <w:t>Para filtros sanitarios en tianguis en la contingencia de salud COVID-19.</w:t>
            </w:r>
          </w:p>
          <w:p w14:paraId="4BDB6089" w14:textId="77777777" w:rsidR="006132C4" w:rsidRDefault="006132C4" w:rsidP="00D34C8C">
            <w:pPr>
              <w:rPr>
                <w:sz w:val="24"/>
                <w:szCs w:val="24"/>
              </w:rPr>
            </w:pPr>
          </w:p>
          <w:p w14:paraId="3A133984" w14:textId="77777777" w:rsidR="006132C4" w:rsidRPr="00AC3A22" w:rsidRDefault="006132C4" w:rsidP="00D34C8C">
            <w:pPr>
              <w:rPr>
                <w:sz w:val="24"/>
                <w:szCs w:val="24"/>
              </w:rPr>
            </w:pPr>
          </w:p>
        </w:tc>
        <w:tc>
          <w:tcPr>
            <w:tcW w:w="3969" w:type="dxa"/>
            <w:shd w:val="clear" w:color="auto" w:fill="auto"/>
          </w:tcPr>
          <w:p w14:paraId="0E925D50" w14:textId="3E9B1FB6" w:rsidR="006132C4" w:rsidRDefault="003E4991" w:rsidP="00D34C8C">
            <w:pPr>
              <w:rPr>
                <w:b/>
                <w:sz w:val="24"/>
                <w:szCs w:val="28"/>
              </w:rPr>
            </w:pPr>
            <w:r w:rsidRPr="00A82E65">
              <w:rPr>
                <w:sz w:val="24"/>
                <w:szCs w:val="28"/>
              </w:rPr>
              <w:lastRenderedPageBreak/>
              <w:t>Atención a beneficiarios del Transporte escolar</w:t>
            </w:r>
            <w:r>
              <w:rPr>
                <w:sz w:val="24"/>
                <w:szCs w:val="28"/>
              </w:rPr>
              <w:t xml:space="preserve">, </w:t>
            </w:r>
            <w:r w:rsidRPr="00256B4F">
              <w:rPr>
                <w:sz w:val="24"/>
                <w:szCs w:val="28"/>
              </w:rPr>
              <w:t xml:space="preserve">Servicio suspendido debido a Contingencia Sanitaria COVID-19 </w:t>
            </w:r>
            <w:r w:rsidRPr="003E4991">
              <w:rPr>
                <w:b/>
                <w:sz w:val="24"/>
                <w:szCs w:val="28"/>
              </w:rPr>
              <w:t xml:space="preserve">se prestó el servicio para transporte de personal médico.   </w:t>
            </w:r>
          </w:p>
          <w:p w14:paraId="03318DC1" w14:textId="77777777" w:rsidR="003E4991" w:rsidRDefault="003E4991" w:rsidP="00D34C8C">
            <w:pPr>
              <w:rPr>
                <w:sz w:val="24"/>
                <w:szCs w:val="28"/>
              </w:rPr>
            </w:pPr>
            <w:r w:rsidRPr="00A82E65">
              <w:rPr>
                <w:sz w:val="24"/>
                <w:szCs w:val="28"/>
              </w:rPr>
              <w:t>Atención a beneficiarios del “Programa Libre Acceso”</w:t>
            </w:r>
            <w:r>
              <w:rPr>
                <w:sz w:val="24"/>
                <w:szCs w:val="28"/>
              </w:rPr>
              <w:t>,</w:t>
            </w:r>
            <w:r w:rsidRPr="00256B4F">
              <w:rPr>
                <w:sz w:val="24"/>
                <w:szCs w:val="28"/>
              </w:rPr>
              <w:t xml:space="preserve"> se prestó el servicio para transporte de personal médico</w:t>
            </w:r>
          </w:p>
          <w:p w14:paraId="6E420888" w14:textId="5E4190C5" w:rsidR="003E4991" w:rsidRPr="00256B4F" w:rsidRDefault="003E4991" w:rsidP="003E4991">
            <w:pPr>
              <w:rPr>
                <w:sz w:val="24"/>
                <w:szCs w:val="28"/>
              </w:rPr>
            </w:pPr>
            <w:r>
              <w:rPr>
                <w:sz w:val="24"/>
                <w:szCs w:val="28"/>
              </w:rPr>
              <w:t>Se apoyó p</w:t>
            </w:r>
            <w:r w:rsidRPr="00256B4F">
              <w:rPr>
                <w:sz w:val="24"/>
                <w:szCs w:val="28"/>
              </w:rPr>
              <w:t>ara filtros sanitarios en tianguis en la contingencia de salud COVID-19.</w:t>
            </w:r>
          </w:p>
          <w:p w14:paraId="764E36CC" w14:textId="77777777" w:rsidR="003E4991" w:rsidRDefault="003E4991" w:rsidP="00D34C8C">
            <w:pPr>
              <w:rPr>
                <w:sz w:val="24"/>
                <w:szCs w:val="28"/>
              </w:rPr>
            </w:pPr>
          </w:p>
          <w:p w14:paraId="319937CE" w14:textId="77777777" w:rsidR="003E4991" w:rsidRPr="003E4991" w:rsidRDefault="003E4991" w:rsidP="00D34C8C">
            <w:pPr>
              <w:rPr>
                <w:b/>
                <w:sz w:val="24"/>
                <w:szCs w:val="28"/>
              </w:rPr>
            </w:pPr>
          </w:p>
          <w:p w14:paraId="5DFEB1E0" w14:textId="77777777" w:rsidR="003E4991" w:rsidRPr="00AC3A22" w:rsidRDefault="003E4991" w:rsidP="00D34C8C">
            <w:pPr>
              <w:rPr>
                <w:rFonts w:cstheme="minorHAnsi"/>
                <w:bCs/>
                <w:sz w:val="24"/>
                <w:szCs w:val="28"/>
              </w:rPr>
            </w:pPr>
          </w:p>
        </w:tc>
      </w:tr>
      <w:tr w:rsidR="006132C4" w:rsidRPr="00BD7799" w14:paraId="70766CB4" w14:textId="77777777" w:rsidTr="00A6072D">
        <w:trPr>
          <w:trHeight w:val="416"/>
        </w:trPr>
        <w:tc>
          <w:tcPr>
            <w:tcW w:w="2830" w:type="dxa"/>
            <w:shd w:val="clear" w:color="auto" w:fill="auto"/>
          </w:tcPr>
          <w:p w14:paraId="45EF6B54" w14:textId="77777777" w:rsidR="006132C4" w:rsidRDefault="006132C4" w:rsidP="00D34C8C">
            <w:pPr>
              <w:jc w:val="center"/>
              <w:rPr>
                <w:rFonts w:cstheme="minorHAnsi"/>
                <w:bCs/>
                <w:sz w:val="24"/>
                <w:szCs w:val="28"/>
              </w:rPr>
            </w:pPr>
          </w:p>
          <w:p w14:paraId="0CF5611E" w14:textId="77777777" w:rsidR="006132C4" w:rsidRDefault="006132C4" w:rsidP="00D34C8C">
            <w:pPr>
              <w:jc w:val="center"/>
              <w:rPr>
                <w:rFonts w:cstheme="minorHAnsi"/>
                <w:bCs/>
                <w:sz w:val="24"/>
                <w:szCs w:val="28"/>
              </w:rPr>
            </w:pPr>
          </w:p>
          <w:p w14:paraId="3C9B6915" w14:textId="77777777" w:rsidR="006132C4" w:rsidRDefault="006132C4" w:rsidP="00D34C8C">
            <w:pPr>
              <w:jc w:val="center"/>
              <w:rPr>
                <w:rFonts w:cstheme="minorHAnsi"/>
                <w:bCs/>
                <w:sz w:val="24"/>
                <w:szCs w:val="28"/>
              </w:rPr>
            </w:pPr>
          </w:p>
          <w:p w14:paraId="311B1269" w14:textId="77777777" w:rsidR="006132C4" w:rsidRDefault="006132C4" w:rsidP="00D34C8C">
            <w:pPr>
              <w:jc w:val="center"/>
              <w:rPr>
                <w:rFonts w:cstheme="minorHAnsi"/>
                <w:bCs/>
                <w:sz w:val="24"/>
                <w:szCs w:val="28"/>
              </w:rPr>
            </w:pPr>
          </w:p>
          <w:p w14:paraId="769E206E" w14:textId="77777777" w:rsidR="006132C4" w:rsidRDefault="006132C4" w:rsidP="00D34C8C">
            <w:pPr>
              <w:jc w:val="center"/>
              <w:rPr>
                <w:rFonts w:cstheme="minorHAnsi"/>
                <w:bCs/>
                <w:sz w:val="24"/>
                <w:szCs w:val="28"/>
              </w:rPr>
            </w:pPr>
          </w:p>
          <w:p w14:paraId="2B4F1772" w14:textId="77777777" w:rsidR="006132C4" w:rsidRPr="00BE292B" w:rsidRDefault="006132C4" w:rsidP="00D34C8C">
            <w:pPr>
              <w:jc w:val="center"/>
              <w:rPr>
                <w:rFonts w:cstheme="minorHAnsi"/>
                <w:b/>
                <w:bCs/>
                <w:sz w:val="24"/>
                <w:szCs w:val="28"/>
              </w:rPr>
            </w:pPr>
            <w:r w:rsidRPr="00BE292B">
              <w:rPr>
                <w:rFonts w:cstheme="minorHAnsi"/>
                <w:b/>
                <w:bCs/>
                <w:sz w:val="24"/>
                <w:szCs w:val="28"/>
              </w:rPr>
              <w:t xml:space="preserve">Instituto Municipal de Atención a la Juventud </w:t>
            </w:r>
          </w:p>
          <w:p w14:paraId="14433115" w14:textId="77777777" w:rsidR="006132C4" w:rsidRDefault="006132C4" w:rsidP="00D34C8C">
            <w:pPr>
              <w:jc w:val="center"/>
              <w:rPr>
                <w:rFonts w:cstheme="minorHAnsi"/>
                <w:bCs/>
                <w:sz w:val="24"/>
                <w:szCs w:val="28"/>
              </w:rPr>
            </w:pPr>
          </w:p>
          <w:p w14:paraId="70BE9CBC" w14:textId="77777777" w:rsidR="006132C4" w:rsidRDefault="006132C4" w:rsidP="00D34C8C">
            <w:pPr>
              <w:jc w:val="center"/>
              <w:rPr>
                <w:rFonts w:cstheme="minorHAnsi"/>
                <w:bCs/>
                <w:sz w:val="24"/>
                <w:szCs w:val="28"/>
              </w:rPr>
            </w:pPr>
          </w:p>
        </w:tc>
        <w:tc>
          <w:tcPr>
            <w:tcW w:w="3550" w:type="dxa"/>
            <w:shd w:val="clear" w:color="auto" w:fill="auto"/>
          </w:tcPr>
          <w:p w14:paraId="5B8FDBA5" w14:textId="77777777" w:rsidR="006132C4" w:rsidRPr="00282475" w:rsidRDefault="006132C4" w:rsidP="009C3773">
            <w:pPr>
              <w:rPr>
                <w:b/>
                <w:sz w:val="24"/>
                <w:szCs w:val="24"/>
              </w:rPr>
            </w:pPr>
            <w:r w:rsidRPr="00282475">
              <w:rPr>
                <w:b/>
                <w:sz w:val="24"/>
                <w:szCs w:val="24"/>
              </w:rPr>
              <w:t>POR TI</w:t>
            </w:r>
          </w:p>
          <w:p w14:paraId="38EA32D1" w14:textId="77777777" w:rsidR="006132C4" w:rsidRPr="00282475" w:rsidRDefault="006132C4" w:rsidP="009C3773">
            <w:pPr>
              <w:rPr>
                <w:sz w:val="24"/>
                <w:szCs w:val="24"/>
              </w:rPr>
            </w:pPr>
            <w:r w:rsidRPr="00282475">
              <w:rPr>
                <w:sz w:val="24"/>
                <w:szCs w:val="24"/>
              </w:rPr>
              <w:t>SUSPENDIDO POR CONTINGENCIA SANITARIA COVID-19.</w:t>
            </w:r>
          </w:p>
          <w:p w14:paraId="0BAC48A8" w14:textId="77777777" w:rsidR="006132C4" w:rsidRPr="00282475" w:rsidRDefault="006132C4" w:rsidP="009C3773">
            <w:pPr>
              <w:rPr>
                <w:sz w:val="24"/>
                <w:szCs w:val="24"/>
              </w:rPr>
            </w:pPr>
            <w:r w:rsidRPr="00282475">
              <w:rPr>
                <w:sz w:val="24"/>
                <w:szCs w:val="24"/>
              </w:rPr>
              <w:t>Avance total del 38%</w:t>
            </w:r>
          </w:p>
          <w:p w14:paraId="6B6C0881" w14:textId="77777777" w:rsidR="006132C4" w:rsidRPr="00282475" w:rsidRDefault="006132C4" w:rsidP="009C3773">
            <w:pPr>
              <w:rPr>
                <w:b/>
                <w:sz w:val="24"/>
                <w:szCs w:val="24"/>
              </w:rPr>
            </w:pPr>
            <w:r w:rsidRPr="00282475">
              <w:rPr>
                <w:b/>
                <w:sz w:val="24"/>
                <w:szCs w:val="24"/>
              </w:rPr>
              <w:t>RAYARTE</w:t>
            </w:r>
          </w:p>
          <w:p w14:paraId="2A8F34E6" w14:textId="77777777" w:rsidR="006132C4" w:rsidRPr="00282475" w:rsidRDefault="006132C4" w:rsidP="009C3773">
            <w:pPr>
              <w:rPr>
                <w:sz w:val="24"/>
                <w:szCs w:val="24"/>
              </w:rPr>
            </w:pPr>
            <w:r w:rsidRPr="00282475">
              <w:rPr>
                <w:sz w:val="24"/>
                <w:szCs w:val="24"/>
              </w:rPr>
              <w:t>Cuarto Mural Intervenido: “CONTINGENCIA SANITARIA COVID-19” calle Cuauhtémoc, Cabecera Municipal.</w:t>
            </w:r>
          </w:p>
          <w:p w14:paraId="52ED3518" w14:textId="77777777" w:rsidR="006132C4" w:rsidRPr="00282475" w:rsidRDefault="006132C4" w:rsidP="009C3773">
            <w:pPr>
              <w:rPr>
                <w:sz w:val="24"/>
                <w:szCs w:val="24"/>
              </w:rPr>
            </w:pPr>
            <w:r w:rsidRPr="00282475">
              <w:rPr>
                <w:sz w:val="24"/>
                <w:szCs w:val="24"/>
              </w:rPr>
              <w:t>Avance total del 22%</w:t>
            </w:r>
          </w:p>
          <w:p w14:paraId="711AB5E1" w14:textId="77777777" w:rsidR="006132C4" w:rsidRPr="00282475" w:rsidRDefault="006132C4" w:rsidP="009C3773">
            <w:pPr>
              <w:rPr>
                <w:b/>
                <w:sz w:val="24"/>
                <w:szCs w:val="24"/>
              </w:rPr>
            </w:pPr>
            <w:r w:rsidRPr="00282475">
              <w:rPr>
                <w:b/>
                <w:sz w:val="24"/>
                <w:szCs w:val="24"/>
              </w:rPr>
              <w:t>TALENTO DE BARRIO</w:t>
            </w:r>
          </w:p>
          <w:p w14:paraId="28C0629D" w14:textId="77777777" w:rsidR="006132C4" w:rsidRPr="00282475" w:rsidRDefault="006132C4" w:rsidP="009C3773">
            <w:pPr>
              <w:rPr>
                <w:sz w:val="24"/>
                <w:szCs w:val="24"/>
              </w:rPr>
            </w:pPr>
            <w:r w:rsidRPr="00282475">
              <w:rPr>
                <w:sz w:val="24"/>
                <w:szCs w:val="24"/>
              </w:rPr>
              <w:t>SUSPENDIDO POR CONTINGENCIA SANITARIA COVID-19.</w:t>
            </w:r>
          </w:p>
          <w:p w14:paraId="7793EDD5" w14:textId="77777777" w:rsidR="006132C4" w:rsidRPr="00282475" w:rsidRDefault="006132C4" w:rsidP="009C3773">
            <w:pPr>
              <w:rPr>
                <w:sz w:val="24"/>
                <w:szCs w:val="24"/>
              </w:rPr>
            </w:pPr>
            <w:r w:rsidRPr="00282475">
              <w:rPr>
                <w:sz w:val="24"/>
                <w:szCs w:val="24"/>
              </w:rPr>
              <w:t>Avance total del 34%</w:t>
            </w:r>
          </w:p>
          <w:p w14:paraId="01180B8E" w14:textId="77777777" w:rsidR="006132C4" w:rsidRPr="00282475" w:rsidRDefault="006132C4" w:rsidP="009C3773">
            <w:pPr>
              <w:rPr>
                <w:b/>
                <w:sz w:val="24"/>
                <w:szCs w:val="24"/>
              </w:rPr>
            </w:pPr>
            <w:r w:rsidRPr="00282475">
              <w:rPr>
                <w:b/>
                <w:sz w:val="24"/>
                <w:szCs w:val="24"/>
              </w:rPr>
              <w:t>BAILALO</w:t>
            </w:r>
          </w:p>
          <w:p w14:paraId="127FEDC7" w14:textId="77777777" w:rsidR="006132C4" w:rsidRPr="00282475" w:rsidRDefault="006132C4" w:rsidP="009C3773">
            <w:pPr>
              <w:rPr>
                <w:sz w:val="24"/>
                <w:szCs w:val="24"/>
              </w:rPr>
            </w:pPr>
            <w:r w:rsidRPr="00282475">
              <w:rPr>
                <w:sz w:val="24"/>
                <w:szCs w:val="24"/>
              </w:rPr>
              <w:t xml:space="preserve">SUSPENDIDO POR CONTINGENCIA </w:t>
            </w:r>
            <w:r w:rsidRPr="00282475">
              <w:rPr>
                <w:sz w:val="24"/>
                <w:szCs w:val="24"/>
              </w:rPr>
              <w:lastRenderedPageBreak/>
              <w:t>SANITARIA COVID-19.</w:t>
            </w:r>
          </w:p>
          <w:p w14:paraId="50D19EB2" w14:textId="77777777" w:rsidR="006132C4" w:rsidRPr="00282475" w:rsidRDefault="006132C4" w:rsidP="009C3773">
            <w:pPr>
              <w:rPr>
                <w:sz w:val="24"/>
                <w:szCs w:val="24"/>
              </w:rPr>
            </w:pPr>
            <w:r w:rsidRPr="00282475">
              <w:rPr>
                <w:sz w:val="24"/>
                <w:szCs w:val="24"/>
              </w:rPr>
              <w:t>Avance total del 20%</w:t>
            </w:r>
          </w:p>
          <w:p w14:paraId="14C1E8DF" w14:textId="77777777" w:rsidR="006132C4" w:rsidRPr="00282475" w:rsidRDefault="006132C4" w:rsidP="009C3773">
            <w:pPr>
              <w:rPr>
                <w:b/>
                <w:sz w:val="24"/>
                <w:szCs w:val="24"/>
              </w:rPr>
            </w:pPr>
            <w:r w:rsidRPr="00282475">
              <w:rPr>
                <w:b/>
                <w:sz w:val="24"/>
                <w:szCs w:val="24"/>
              </w:rPr>
              <w:t>EL CAMPO DE LOS JOVENES</w:t>
            </w:r>
          </w:p>
          <w:p w14:paraId="6E0F78D8" w14:textId="77777777" w:rsidR="006132C4" w:rsidRPr="00282475" w:rsidRDefault="006132C4" w:rsidP="009C3773">
            <w:pPr>
              <w:rPr>
                <w:b/>
                <w:sz w:val="24"/>
                <w:szCs w:val="24"/>
              </w:rPr>
            </w:pPr>
            <w:r w:rsidRPr="00282475">
              <w:rPr>
                <w:sz w:val="24"/>
                <w:szCs w:val="24"/>
              </w:rPr>
              <w:t>Nuestro personal colaboró con la elaboración, distribución y entrega de despensas alrededor del municipio.</w:t>
            </w:r>
          </w:p>
          <w:p w14:paraId="629BDB65" w14:textId="77777777" w:rsidR="006132C4" w:rsidRPr="00282475" w:rsidRDefault="006132C4" w:rsidP="009C3773">
            <w:pPr>
              <w:rPr>
                <w:sz w:val="24"/>
                <w:szCs w:val="24"/>
              </w:rPr>
            </w:pPr>
          </w:p>
        </w:tc>
        <w:tc>
          <w:tcPr>
            <w:tcW w:w="3793" w:type="dxa"/>
            <w:shd w:val="clear" w:color="auto" w:fill="auto"/>
          </w:tcPr>
          <w:p w14:paraId="103CA54F" w14:textId="77777777" w:rsidR="006132C4" w:rsidRPr="00282475" w:rsidRDefault="006132C4" w:rsidP="009C3773">
            <w:pPr>
              <w:rPr>
                <w:b/>
                <w:sz w:val="24"/>
                <w:szCs w:val="24"/>
              </w:rPr>
            </w:pPr>
            <w:r w:rsidRPr="00282475">
              <w:rPr>
                <w:b/>
                <w:sz w:val="24"/>
                <w:szCs w:val="24"/>
              </w:rPr>
              <w:lastRenderedPageBreak/>
              <w:t>POR TI</w:t>
            </w:r>
          </w:p>
          <w:p w14:paraId="019E8598" w14:textId="77777777" w:rsidR="006132C4" w:rsidRPr="00282475" w:rsidRDefault="006132C4" w:rsidP="009C3773">
            <w:pPr>
              <w:rPr>
                <w:sz w:val="24"/>
                <w:szCs w:val="24"/>
              </w:rPr>
            </w:pPr>
            <w:r w:rsidRPr="00282475">
              <w:rPr>
                <w:sz w:val="24"/>
                <w:szCs w:val="24"/>
              </w:rPr>
              <w:t>SUSPENDIDO POR CONTINGENCIA SANITARIA COVID-19.</w:t>
            </w:r>
          </w:p>
          <w:p w14:paraId="3977CD0B" w14:textId="77777777" w:rsidR="006132C4" w:rsidRPr="00282475" w:rsidRDefault="006132C4" w:rsidP="009C3773">
            <w:pPr>
              <w:rPr>
                <w:sz w:val="24"/>
                <w:szCs w:val="24"/>
              </w:rPr>
            </w:pPr>
            <w:r w:rsidRPr="00282475">
              <w:rPr>
                <w:sz w:val="24"/>
                <w:szCs w:val="24"/>
              </w:rPr>
              <w:t>Avance total del 38%</w:t>
            </w:r>
          </w:p>
          <w:p w14:paraId="4401FB02" w14:textId="77777777" w:rsidR="006132C4" w:rsidRPr="00282475" w:rsidRDefault="006132C4" w:rsidP="009C3773">
            <w:pPr>
              <w:rPr>
                <w:b/>
                <w:sz w:val="24"/>
                <w:szCs w:val="24"/>
              </w:rPr>
            </w:pPr>
            <w:r w:rsidRPr="00282475">
              <w:rPr>
                <w:b/>
                <w:sz w:val="24"/>
                <w:szCs w:val="24"/>
              </w:rPr>
              <w:t>RAYARTE</w:t>
            </w:r>
          </w:p>
          <w:p w14:paraId="1B076321" w14:textId="77777777" w:rsidR="006132C4" w:rsidRPr="00282475" w:rsidRDefault="006132C4" w:rsidP="009C3773">
            <w:pPr>
              <w:rPr>
                <w:sz w:val="24"/>
                <w:szCs w:val="24"/>
              </w:rPr>
            </w:pPr>
            <w:r w:rsidRPr="00282475">
              <w:rPr>
                <w:sz w:val="24"/>
                <w:szCs w:val="24"/>
              </w:rPr>
              <w:t>Cuarto Mural Intervenido: “CONTINGENCIA SANITARIA COVID-19” calle Cuauhtémoc, Cabecera Municipal.</w:t>
            </w:r>
          </w:p>
          <w:p w14:paraId="0572B5F2" w14:textId="77777777" w:rsidR="006132C4" w:rsidRPr="00282475" w:rsidRDefault="006132C4" w:rsidP="009C3773">
            <w:pPr>
              <w:rPr>
                <w:sz w:val="24"/>
                <w:szCs w:val="24"/>
              </w:rPr>
            </w:pPr>
            <w:r w:rsidRPr="00282475">
              <w:rPr>
                <w:sz w:val="24"/>
                <w:szCs w:val="24"/>
              </w:rPr>
              <w:t>Avance total del 22%</w:t>
            </w:r>
          </w:p>
          <w:p w14:paraId="1CBAA6EF" w14:textId="77777777" w:rsidR="006132C4" w:rsidRPr="00282475" w:rsidRDefault="006132C4" w:rsidP="009C3773">
            <w:pPr>
              <w:rPr>
                <w:b/>
                <w:sz w:val="24"/>
                <w:szCs w:val="24"/>
              </w:rPr>
            </w:pPr>
            <w:r w:rsidRPr="00282475">
              <w:rPr>
                <w:b/>
                <w:sz w:val="24"/>
                <w:szCs w:val="24"/>
              </w:rPr>
              <w:t>TALENTO DE BARRIO</w:t>
            </w:r>
          </w:p>
          <w:p w14:paraId="3FA2E422" w14:textId="77777777" w:rsidR="006132C4" w:rsidRPr="00282475" w:rsidRDefault="006132C4" w:rsidP="009C3773">
            <w:pPr>
              <w:rPr>
                <w:sz w:val="24"/>
                <w:szCs w:val="24"/>
              </w:rPr>
            </w:pPr>
            <w:r w:rsidRPr="00282475">
              <w:rPr>
                <w:sz w:val="24"/>
                <w:szCs w:val="24"/>
              </w:rPr>
              <w:t>SUSPENDIDO POR CONTINGENCIA SANITARIA COVID-19.</w:t>
            </w:r>
          </w:p>
          <w:p w14:paraId="6716C6DD" w14:textId="77777777" w:rsidR="006132C4" w:rsidRPr="00282475" w:rsidRDefault="006132C4" w:rsidP="009C3773">
            <w:pPr>
              <w:rPr>
                <w:sz w:val="24"/>
                <w:szCs w:val="24"/>
              </w:rPr>
            </w:pPr>
            <w:r w:rsidRPr="00282475">
              <w:rPr>
                <w:sz w:val="24"/>
                <w:szCs w:val="24"/>
              </w:rPr>
              <w:t>Avance total del 34%</w:t>
            </w:r>
          </w:p>
          <w:p w14:paraId="6FD7F64E" w14:textId="77777777" w:rsidR="006132C4" w:rsidRPr="00282475" w:rsidRDefault="006132C4" w:rsidP="009C3773">
            <w:pPr>
              <w:rPr>
                <w:b/>
                <w:sz w:val="24"/>
                <w:szCs w:val="24"/>
              </w:rPr>
            </w:pPr>
            <w:r w:rsidRPr="00282475">
              <w:rPr>
                <w:b/>
                <w:sz w:val="24"/>
                <w:szCs w:val="24"/>
              </w:rPr>
              <w:t>BAILALO</w:t>
            </w:r>
          </w:p>
          <w:p w14:paraId="4B110F5D" w14:textId="77777777" w:rsidR="006132C4" w:rsidRPr="00282475" w:rsidRDefault="006132C4" w:rsidP="009C3773">
            <w:pPr>
              <w:rPr>
                <w:sz w:val="24"/>
                <w:szCs w:val="24"/>
              </w:rPr>
            </w:pPr>
            <w:r w:rsidRPr="00282475">
              <w:rPr>
                <w:sz w:val="24"/>
                <w:szCs w:val="24"/>
              </w:rPr>
              <w:t xml:space="preserve">SUSPENDIDO POR CONTINGENCIA </w:t>
            </w:r>
            <w:r w:rsidRPr="00282475">
              <w:rPr>
                <w:sz w:val="24"/>
                <w:szCs w:val="24"/>
              </w:rPr>
              <w:lastRenderedPageBreak/>
              <w:t>SANITARIA COVID-19.</w:t>
            </w:r>
          </w:p>
          <w:p w14:paraId="68873488" w14:textId="77777777" w:rsidR="006132C4" w:rsidRPr="00282475" w:rsidRDefault="006132C4" w:rsidP="009C3773">
            <w:pPr>
              <w:rPr>
                <w:sz w:val="24"/>
                <w:szCs w:val="24"/>
              </w:rPr>
            </w:pPr>
            <w:r w:rsidRPr="00282475">
              <w:rPr>
                <w:sz w:val="24"/>
                <w:szCs w:val="24"/>
              </w:rPr>
              <w:t>Avance total del 20%</w:t>
            </w:r>
          </w:p>
          <w:p w14:paraId="25F725C4" w14:textId="77777777" w:rsidR="006132C4" w:rsidRPr="00282475" w:rsidRDefault="006132C4" w:rsidP="009C3773">
            <w:pPr>
              <w:rPr>
                <w:b/>
                <w:sz w:val="24"/>
                <w:szCs w:val="24"/>
              </w:rPr>
            </w:pPr>
            <w:r w:rsidRPr="00282475">
              <w:rPr>
                <w:b/>
                <w:sz w:val="24"/>
                <w:szCs w:val="24"/>
              </w:rPr>
              <w:t>EL CAMPO DE LOS JOVENES</w:t>
            </w:r>
          </w:p>
          <w:p w14:paraId="15709A4F" w14:textId="77777777" w:rsidR="006132C4" w:rsidRDefault="006132C4" w:rsidP="009C3773">
            <w:pPr>
              <w:rPr>
                <w:sz w:val="24"/>
                <w:szCs w:val="24"/>
              </w:rPr>
            </w:pPr>
            <w:r w:rsidRPr="00282475">
              <w:rPr>
                <w:sz w:val="24"/>
                <w:szCs w:val="24"/>
              </w:rPr>
              <w:t>Nuestro personal colaboró con la elaboración, distribución y entrega de despensas alrededor del municipio.</w:t>
            </w:r>
          </w:p>
          <w:p w14:paraId="1BDC94D4" w14:textId="59590C0A" w:rsidR="008F241B" w:rsidRPr="006F5E09" w:rsidRDefault="008F241B" w:rsidP="009C3773">
            <w:pPr>
              <w:rPr>
                <w:sz w:val="24"/>
                <w:szCs w:val="24"/>
              </w:rPr>
            </w:pPr>
            <w:r w:rsidRPr="00A2442C">
              <w:rPr>
                <w:bCs/>
                <w:sz w:val="24"/>
                <w:szCs w:val="24"/>
              </w:rPr>
              <w:t>Planeación, evaluación, coordinación y participación del programa de eventos virtuales</w:t>
            </w:r>
            <w:r w:rsidRPr="009276E1">
              <w:rPr>
                <w:b/>
                <w:sz w:val="24"/>
                <w:szCs w:val="24"/>
              </w:rPr>
              <w:t xml:space="preserve"> “IMAJ</w:t>
            </w:r>
            <w:r w:rsidR="00A2442C">
              <w:rPr>
                <w:b/>
                <w:sz w:val="24"/>
                <w:szCs w:val="24"/>
              </w:rPr>
              <w:t xml:space="preserve"> </w:t>
            </w:r>
            <w:r w:rsidRPr="009276E1">
              <w:rPr>
                <w:b/>
                <w:sz w:val="24"/>
                <w:szCs w:val="24"/>
              </w:rPr>
              <w:t>en</w:t>
            </w:r>
            <w:r w:rsidR="00A2442C">
              <w:rPr>
                <w:b/>
                <w:sz w:val="24"/>
                <w:szCs w:val="24"/>
              </w:rPr>
              <w:t xml:space="preserve"> </w:t>
            </w:r>
            <w:r w:rsidRPr="009276E1">
              <w:rPr>
                <w:b/>
                <w:sz w:val="24"/>
                <w:szCs w:val="24"/>
              </w:rPr>
              <w:t xml:space="preserve">casa” </w:t>
            </w:r>
            <w:r w:rsidR="00A2442C" w:rsidRPr="009276E1">
              <w:rPr>
                <w:b/>
                <w:sz w:val="24"/>
                <w:szCs w:val="24"/>
              </w:rPr>
              <w:t>a través</w:t>
            </w:r>
            <w:r w:rsidRPr="009276E1">
              <w:rPr>
                <w:b/>
                <w:sz w:val="24"/>
                <w:szCs w:val="24"/>
              </w:rPr>
              <w:t xml:space="preserve"> de nuestro portal en Facebook</w:t>
            </w:r>
            <w:r w:rsidRPr="00673988">
              <w:rPr>
                <w:sz w:val="24"/>
                <w:szCs w:val="24"/>
              </w:rPr>
              <w:t xml:space="preserve"> con las siguientes actividades y resultados</w:t>
            </w:r>
            <w:r w:rsidRPr="006F5E09">
              <w:rPr>
                <w:sz w:val="24"/>
                <w:szCs w:val="24"/>
              </w:rPr>
              <w:t>:</w:t>
            </w:r>
          </w:p>
          <w:p w14:paraId="78465178" w14:textId="77777777" w:rsidR="00282475" w:rsidRPr="00673988" w:rsidRDefault="008F241B" w:rsidP="009C3773">
            <w:pPr>
              <w:rPr>
                <w:sz w:val="24"/>
                <w:szCs w:val="24"/>
              </w:rPr>
            </w:pPr>
            <w:r w:rsidRPr="00673988">
              <w:rPr>
                <w:sz w:val="24"/>
                <w:szCs w:val="24"/>
              </w:rPr>
              <w:t>1.-Presentación del programa/anuncio FB LIVE con Edgar Yáñez</w:t>
            </w:r>
            <w:r w:rsidR="009C195B">
              <w:rPr>
                <w:sz w:val="24"/>
                <w:szCs w:val="24"/>
              </w:rPr>
              <w:t>, jueves 7 de mayo, alcance 6,742 personas</w:t>
            </w:r>
          </w:p>
          <w:p w14:paraId="3CB05B3C" w14:textId="00C2A29C" w:rsidR="008F241B" w:rsidRPr="00673988" w:rsidRDefault="008F241B" w:rsidP="009C3773">
            <w:pPr>
              <w:rPr>
                <w:sz w:val="24"/>
                <w:szCs w:val="24"/>
              </w:rPr>
            </w:pPr>
            <w:r w:rsidRPr="00673988">
              <w:rPr>
                <w:sz w:val="24"/>
                <w:szCs w:val="24"/>
              </w:rPr>
              <w:t>2.- Video tutoriales. Cubre bocas casero</w:t>
            </w:r>
            <w:r w:rsidR="009C195B">
              <w:rPr>
                <w:sz w:val="24"/>
                <w:szCs w:val="24"/>
              </w:rPr>
              <w:t>, lunes 11 de mayo, 762 personas</w:t>
            </w:r>
          </w:p>
          <w:p w14:paraId="54A8E357" w14:textId="77777777" w:rsidR="008F241B" w:rsidRPr="00673988" w:rsidRDefault="008F241B" w:rsidP="009C3773">
            <w:pPr>
              <w:rPr>
                <w:sz w:val="24"/>
                <w:szCs w:val="24"/>
              </w:rPr>
            </w:pPr>
            <w:r w:rsidRPr="00673988">
              <w:rPr>
                <w:sz w:val="24"/>
                <w:szCs w:val="24"/>
              </w:rPr>
              <w:t>3.- FB LIVE con Edgar</w:t>
            </w:r>
            <w:r w:rsidR="00673988" w:rsidRPr="00673988">
              <w:rPr>
                <w:sz w:val="24"/>
                <w:szCs w:val="24"/>
              </w:rPr>
              <w:t xml:space="preserve"> Yáñez</w:t>
            </w:r>
            <w:r w:rsidR="009C195B">
              <w:rPr>
                <w:sz w:val="24"/>
                <w:szCs w:val="24"/>
              </w:rPr>
              <w:t xml:space="preserve">, miércoles 13 de mayo,5765 </w:t>
            </w:r>
            <w:r w:rsidR="009C195B">
              <w:rPr>
                <w:sz w:val="24"/>
                <w:szCs w:val="24"/>
              </w:rPr>
              <w:lastRenderedPageBreak/>
              <w:t>personas</w:t>
            </w:r>
          </w:p>
          <w:p w14:paraId="6E265293" w14:textId="77777777" w:rsidR="00673988" w:rsidRPr="00673988" w:rsidRDefault="00673988" w:rsidP="009C3773">
            <w:pPr>
              <w:rPr>
                <w:sz w:val="24"/>
                <w:szCs w:val="24"/>
              </w:rPr>
            </w:pPr>
            <w:r w:rsidRPr="00673988">
              <w:rPr>
                <w:sz w:val="24"/>
                <w:szCs w:val="24"/>
              </w:rPr>
              <w:t>4.- viernes de película núm. 1</w:t>
            </w:r>
            <w:r w:rsidR="009C195B">
              <w:rPr>
                <w:sz w:val="24"/>
                <w:szCs w:val="24"/>
              </w:rPr>
              <w:t>, viernes 15 de mayo, 1294 personas</w:t>
            </w:r>
          </w:p>
          <w:p w14:paraId="4F3AC6AA" w14:textId="24B9A101" w:rsidR="00673988" w:rsidRDefault="00673988" w:rsidP="009C3773">
            <w:pPr>
              <w:rPr>
                <w:sz w:val="24"/>
                <w:szCs w:val="24"/>
              </w:rPr>
            </w:pPr>
            <w:r w:rsidRPr="00673988">
              <w:rPr>
                <w:sz w:val="24"/>
                <w:szCs w:val="24"/>
              </w:rPr>
              <w:t xml:space="preserve">5.- video tutoriales </w:t>
            </w:r>
            <w:r w:rsidR="009C3773" w:rsidRPr="00673988">
              <w:rPr>
                <w:sz w:val="24"/>
                <w:szCs w:val="24"/>
              </w:rPr>
              <w:t>núm.</w:t>
            </w:r>
            <w:r w:rsidRPr="00673988">
              <w:rPr>
                <w:sz w:val="24"/>
                <w:szCs w:val="24"/>
              </w:rPr>
              <w:t xml:space="preserve"> 2- tareas creativas</w:t>
            </w:r>
            <w:r w:rsidR="009C195B">
              <w:rPr>
                <w:sz w:val="24"/>
                <w:szCs w:val="24"/>
              </w:rPr>
              <w:t>, martes 19 de mayo, 585 personas</w:t>
            </w:r>
          </w:p>
          <w:p w14:paraId="1CE44BF0" w14:textId="5C1C9490" w:rsidR="009C195B" w:rsidRDefault="009C195B" w:rsidP="009C3773">
            <w:pPr>
              <w:rPr>
                <w:sz w:val="24"/>
                <w:szCs w:val="24"/>
              </w:rPr>
            </w:pPr>
            <w:r>
              <w:rPr>
                <w:sz w:val="24"/>
                <w:szCs w:val="24"/>
              </w:rPr>
              <w:t>6.-</w:t>
            </w:r>
            <w:r w:rsidR="009C3773" w:rsidRPr="009C195B">
              <w:rPr>
                <w:sz w:val="24"/>
                <w:szCs w:val="24"/>
              </w:rPr>
              <w:t>viernes</w:t>
            </w:r>
            <w:r w:rsidRPr="009C195B">
              <w:rPr>
                <w:sz w:val="24"/>
                <w:szCs w:val="24"/>
              </w:rPr>
              <w:t xml:space="preserve"> de película </w:t>
            </w:r>
            <w:r>
              <w:rPr>
                <w:sz w:val="24"/>
                <w:szCs w:val="24"/>
              </w:rPr>
              <w:t>nú</w:t>
            </w:r>
            <w:r w:rsidRPr="009C195B">
              <w:rPr>
                <w:sz w:val="24"/>
                <w:szCs w:val="24"/>
              </w:rPr>
              <w:t>mero 2</w:t>
            </w:r>
            <w:r w:rsidR="0059510F">
              <w:rPr>
                <w:sz w:val="24"/>
                <w:szCs w:val="24"/>
              </w:rPr>
              <w:t>, viernes 22 de mayo, 605 personas</w:t>
            </w:r>
            <w:r w:rsidRPr="009C195B">
              <w:rPr>
                <w:sz w:val="24"/>
                <w:szCs w:val="24"/>
              </w:rPr>
              <w:t xml:space="preserve"> </w:t>
            </w:r>
          </w:p>
          <w:p w14:paraId="7D420A67" w14:textId="77777777" w:rsidR="009C195B" w:rsidRDefault="0059510F" w:rsidP="009C3773">
            <w:pPr>
              <w:rPr>
                <w:sz w:val="24"/>
                <w:szCs w:val="24"/>
              </w:rPr>
            </w:pPr>
            <w:r>
              <w:rPr>
                <w:sz w:val="24"/>
                <w:szCs w:val="24"/>
              </w:rPr>
              <w:t>7.-</w:t>
            </w:r>
            <w:r w:rsidR="009C195B">
              <w:rPr>
                <w:sz w:val="24"/>
                <w:szCs w:val="24"/>
              </w:rPr>
              <w:t xml:space="preserve">Anuncio FB </w:t>
            </w:r>
            <w:proofErr w:type="spellStart"/>
            <w:r w:rsidR="009C195B">
              <w:rPr>
                <w:sz w:val="24"/>
                <w:szCs w:val="24"/>
              </w:rPr>
              <w:t>live</w:t>
            </w:r>
            <w:proofErr w:type="spellEnd"/>
            <w:r w:rsidR="009C195B">
              <w:rPr>
                <w:sz w:val="24"/>
                <w:szCs w:val="24"/>
              </w:rPr>
              <w:t xml:space="preserve"> con </w:t>
            </w:r>
            <w:proofErr w:type="spellStart"/>
            <w:r w:rsidR="009C195B">
              <w:rPr>
                <w:sz w:val="24"/>
                <w:szCs w:val="24"/>
              </w:rPr>
              <w:t>liberty</w:t>
            </w:r>
            <w:proofErr w:type="spellEnd"/>
            <w:r w:rsidR="009C195B">
              <w:rPr>
                <w:sz w:val="24"/>
                <w:szCs w:val="24"/>
              </w:rPr>
              <w:t xml:space="preserve"> pole fitness, lunes 25 mayo, alcance 3253 personas</w:t>
            </w:r>
          </w:p>
          <w:p w14:paraId="699617E9" w14:textId="77777777" w:rsidR="0059510F" w:rsidRDefault="0059510F" w:rsidP="009C3773">
            <w:pPr>
              <w:rPr>
                <w:sz w:val="24"/>
                <w:szCs w:val="24"/>
              </w:rPr>
            </w:pPr>
            <w:r>
              <w:rPr>
                <w:sz w:val="24"/>
                <w:szCs w:val="24"/>
              </w:rPr>
              <w:t>8.- video tutoriales número 3- cuidado con el agua, lunes 25 de mayo, alcance 572 personas</w:t>
            </w:r>
          </w:p>
          <w:p w14:paraId="3E2047A5" w14:textId="77777777" w:rsidR="0059510F" w:rsidRDefault="0059510F" w:rsidP="009C3773">
            <w:pPr>
              <w:rPr>
                <w:sz w:val="24"/>
                <w:szCs w:val="24"/>
              </w:rPr>
            </w:pPr>
            <w:r>
              <w:rPr>
                <w:sz w:val="24"/>
                <w:szCs w:val="24"/>
              </w:rPr>
              <w:t xml:space="preserve">9.- </w:t>
            </w:r>
            <w:proofErr w:type="spellStart"/>
            <w:r>
              <w:rPr>
                <w:sz w:val="24"/>
                <w:szCs w:val="24"/>
              </w:rPr>
              <w:t>live</w:t>
            </w:r>
            <w:proofErr w:type="spellEnd"/>
            <w:r>
              <w:rPr>
                <w:sz w:val="24"/>
                <w:szCs w:val="24"/>
              </w:rPr>
              <w:t xml:space="preserve"> con </w:t>
            </w:r>
            <w:proofErr w:type="spellStart"/>
            <w:r>
              <w:rPr>
                <w:sz w:val="24"/>
                <w:szCs w:val="24"/>
              </w:rPr>
              <w:t>liberty</w:t>
            </w:r>
            <w:proofErr w:type="spellEnd"/>
            <w:r>
              <w:rPr>
                <w:sz w:val="24"/>
                <w:szCs w:val="24"/>
              </w:rPr>
              <w:t xml:space="preserve"> pole fitness, miércoles 27 de mayo, 4496 personas</w:t>
            </w:r>
          </w:p>
          <w:p w14:paraId="77696466" w14:textId="77777777" w:rsidR="0059510F" w:rsidRPr="009C195B" w:rsidRDefault="009276E1" w:rsidP="009C3773">
            <w:pPr>
              <w:rPr>
                <w:b/>
                <w:sz w:val="24"/>
                <w:szCs w:val="24"/>
              </w:rPr>
            </w:pPr>
            <w:r>
              <w:rPr>
                <w:sz w:val="24"/>
                <w:szCs w:val="24"/>
              </w:rPr>
              <w:t>10.- viernes de película número 3, viernes 29 de mayo, alcance 557 personas</w:t>
            </w:r>
            <w:r w:rsidR="0059510F">
              <w:rPr>
                <w:sz w:val="24"/>
                <w:szCs w:val="24"/>
              </w:rPr>
              <w:t xml:space="preserve"> </w:t>
            </w:r>
          </w:p>
          <w:p w14:paraId="737EB495" w14:textId="77777777" w:rsidR="006132C4" w:rsidRPr="00282475" w:rsidRDefault="006132C4" w:rsidP="009C3773">
            <w:pPr>
              <w:rPr>
                <w:rFonts w:cstheme="minorHAnsi"/>
                <w:bCs/>
                <w:sz w:val="24"/>
                <w:szCs w:val="24"/>
              </w:rPr>
            </w:pPr>
          </w:p>
        </w:tc>
        <w:tc>
          <w:tcPr>
            <w:tcW w:w="3969" w:type="dxa"/>
            <w:shd w:val="clear" w:color="auto" w:fill="auto"/>
          </w:tcPr>
          <w:p w14:paraId="5EE2AA8B" w14:textId="77777777" w:rsidR="006F5E09" w:rsidRPr="00282475" w:rsidRDefault="006F5E09" w:rsidP="009C3773">
            <w:pPr>
              <w:rPr>
                <w:b/>
                <w:sz w:val="24"/>
                <w:szCs w:val="24"/>
              </w:rPr>
            </w:pPr>
            <w:r w:rsidRPr="00282475">
              <w:rPr>
                <w:b/>
                <w:sz w:val="24"/>
                <w:szCs w:val="24"/>
              </w:rPr>
              <w:lastRenderedPageBreak/>
              <w:t>POR TI</w:t>
            </w:r>
          </w:p>
          <w:p w14:paraId="38B57E6C" w14:textId="77777777" w:rsidR="006F5E09" w:rsidRPr="00282475" w:rsidRDefault="006F5E09" w:rsidP="009C3773">
            <w:pPr>
              <w:rPr>
                <w:sz w:val="24"/>
                <w:szCs w:val="24"/>
              </w:rPr>
            </w:pPr>
            <w:r w:rsidRPr="00282475">
              <w:rPr>
                <w:sz w:val="24"/>
                <w:szCs w:val="24"/>
              </w:rPr>
              <w:t>SUSPENDIDO POR CONTINGENCIA SANITARIA COVID-19.</w:t>
            </w:r>
          </w:p>
          <w:p w14:paraId="25BFCC9A" w14:textId="77777777" w:rsidR="006F5E09" w:rsidRPr="00282475" w:rsidRDefault="006F5E09" w:rsidP="009C3773">
            <w:pPr>
              <w:rPr>
                <w:sz w:val="24"/>
                <w:szCs w:val="24"/>
              </w:rPr>
            </w:pPr>
            <w:r w:rsidRPr="00282475">
              <w:rPr>
                <w:sz w:val="24"/>
                <w:szCs w:val="24"/>
              </w:rPr>
              <w:t>Avance total del 38%</w:t>
            </w:r>
          </w:p>
          <w:p w14:paraId="4A1901D7" w14:textId="77777777" w:rsidR="006F5E09" w:rsidRPr="00282475" w:rsidRDefault="006F5E09" w:rsidP="009C3773">
            <w:pPr>
              <w:rPr>
                <w:b/>
                <w:sz w:val="24"/>
                <w:szCs w:val="24"/>
              </w:rPr>
            </w:pPr>
            <w:r w:rsidRPr="00282475">
              <w:rPr>
                <w:b/>
                <w:sz w:val="24"/>
                <w:szCs w:val="24"/>
              </w:rPr>
              <w:t>RAYARTE</w:t>
            </w:r>
          </w:p>
          <w:p w14:paraId="3C688367" w14:textId="3A2A3867" w:rsidR="006F5E09" w:rsidRPr="00282475" w:rsidRDefault="006F5E09" w:rsidP="009C3773">
            <w:pPr>
              <w:rPr>
                <w:sz w:val="24"/>
                <w:szCs w:val="24"/>
              </w:rPr>
            </w:pPr>
            <w:r>
              <w:rPr>
                <w:sz w:val="24"/>
                <w:szCs w:val="24"/>
              </w:rPr>
              <w:t xml:space="preserve">Séptimo </w:t>
            </w:r>
            <w:r w:rsidRPr="00282475">
              <w:rPr>
                <w:sz w:val="24"/>
                <w:szCs w:val="24"/>
              </w:rPr>
              <w:t>Mural Intervenido: “CONTINGENCIA SANITARIA COVID-19” calle Cuauhtémoc, Cabecera Municipal.</w:t>
            </w:r>
          </w:p>
          <w:p w14:paraId="1085C848" w14:textId="77777777" w:rsidR="006F5E09" w:rsidRPr="00282475" w:rsidRDefault="006F5E09" w:rsidP="009C3773">
            <w:pPr>
              <w:rPr>
                <w:sz w:val="24"/>
                <w:szCs w:val="24"/>
              </w:rPr>
            </w:pPr>
            <w:r w:rsidRPr="00282475">
              <w:rPr>
                <w:sz w:val="24"/>
                <w:szCs w:val="24"/>
              </w:rPr>
              <w:t>Avance total del 22%</w:t>
            </w:r>
          </w:p>
          <w:p w14:paraId="77613F08" w14:textId="77777777" w:rsidR="006F5E09" w:rsidRPr="00282475" w:rsidRDefault="006F5E09" w:rsidP="009C3773">
            <w:pPr>
              <w:rPr>
                <w:b/>
                <w:sz w:val="24"/>
                <w:szCs w:val="24"/>
              </w:rPr>
            </w:pPr>
            <w:r w:rsidRPr="00282475">
              <w:rPr>
                <w:b/>
                <w:sz w:val="24"/>
                <w:szCs w:val="24"/>
              </w:rPr>
              <w:t>TALENTO DE BARRIO</w:t>
            </w:r>
          </w:p>
          <w:p w14:paraId="68BBFDAE" w14:textId="77777777" w:rsidR="006F5E09" w:rsidRPr="00282475" w:rsidRDefault="006F5E09" w:rsidP="009C3773">
            <w:pPr>
              <w:rPr>
                <w:sz w:val="24"/>
                <w:szCs w:val="24"/>
              </w:rPr>
            </w:pPr>
            <w:r w:rsidRPr="00282475">
              <w:rPr>
                <w:sz w:val="24"/>
                <w:szCs w:val="24"/>
              </w:rPr>
              <w:t>SUSPENDIDO POR CONTINGENCIA SANITARIA COVID-19.</w:t>
            </w:r>
          </w:p>
          <w:p w14:paraId="0EFFEC15" w14:textId="77777777" w:rsidR="006F5E09" w:rsidRPr="00282475" w:rsidRDefault="006F5E09" w:rsidP="009C3773">
            <w:pPr>
              <w:rPr>
                <w:sz w:val="24"/>
                <w:szCs w:val="24"/>
              </w:rPr>
            </w:pPr>
            <w:r w:rsidRPr="00282475">
              <w:rPr>
                <w:sz w:val="24"/>
                <w:szCs w:val="24"/>
              </w:rPr>
              <w:t>Avance total del 34%</w:t>
            </w:r>
          </w:p>
          <w:p w14:paraId="0B109C60" w14:textId="77777777" w:rsidR="006F5E09" w:rsidRPr="00282475" w:rsidRDefault="006F5E09" w:rsidP="009C3773">
            <w:pPr>
              <w:rPr>
                <w:b/>
                <w:sz w:val="24"/>
                <w:szCs w:val="24"/>
              </w:rPr>
            </w:pPr>
            <w:r w:rsidRPr="00282475">
              <w:rPr>
                <w:b/>
                <w:sz w:val="24"/>
                <w:szCs w:val="24"/>
              </w:rPr>
              <w:t>BAILALO</w:t>
            </w:r>
          </w:p>
          <w:p w14:paraId="174BD1F0" w14:textId="77777777" w:rsidR="006132C4" w:rsidRDefault="006F5E09" w:rsidP="009C3773">
            <w:pPr>
              <w:rPr>
                <w:sz w:val="24"/>
                <w:szCs w:val="24"/>
              </w:rPr>
            </w:pPr>
            <w:r w:rsidRPr="00282475">
              <w:rPr>
                <w:sz w:val="24"/>
                <w:szCs w:val="24"/>
              </w:rPr>
              <w:t>SUSPENDIDO POR CONTINGENCIA</w:t>
            </w:r>
          </w:p>
          <w:p w14:paraId="52C1AD77" w14:textId="77777777" w:rsidR="006F5E09" w:rsidRDefault="006F5E09" w:rsidP="009C3773">
            <w:pPr>
              <w:rPr>
                <w:rFonts w:cstheme="minorHAnsi"/>
                <w:bCs/>
                <w:sz w:val="24"/>
                <w:szCs w:val="24"/>
              </w:rPr>
            </w:pPr>
          </w:p>
          <w:p w14:paraId="6B28A0CB" w14:textId="77777777" w:rsidR="006F5E09" w:rsidRPr="00282475" w:rsidRDefault="006F5E09" w:rsidP="009C3773">
            <w:pPr>
              <w:rPr>
                <w:sz w:val="24"/>
                <w:szCs w:val="24"/>
              </w:rPr>
            </w:pPr>
            <w:r w:rsidRPr="00282475">
              <w:rPr>
                <w:sz w:val="24"/>
                <w:szCs w:val="24"/>
              </w:rPr>
              <w:t>SANITARIA COVID-19.</w:t>
            </w:r>
          </w:p>
          <w:p w14:paraId="10AD8189" w14:textId="77777777" w:rsidR="006F5E09" w:rsidRPr="00282475" w:rsidRDefault="006F5E09" w:rsidP="009C3773">
            <w:pPr>
              <w:rPr>
                <w:sz w:val="24"/>
                <w:szCs w:val="24"/>
              </w:rPr>
            </w:pPr>
            <w:r w:rsidRPr="00282475">
              <w:rPr>
                <w:sz w:val="24"/>
                <w:szCs w:val="24"/>
              </w:rPr>
              <w:t>Avance total del 20%</w:t>
            </w:r>
          </w:p>
          <w:p w14:paraId="6B4F2CEC" w14:textId="77777777" w:rsidR="006F5E09" w:rsidRDefault="006F5E09" w:rsidP="009C3773">
            <w:pPr>
              <w:rPr>
                <w:rFonts w:cstheme="minorHAnsi"/>
                <w:bCs/>
                <w:sz w:val="24"/>
                <w:szCs w:val="24"/>
              </w:rPr>
            </w:pPr>
          </w:p>
          <w:p w14:paraId="577B56DD" w14:textId="77777777" w:rsidR="006F5E09" w:rsidRDefault="006F5E09" w:rsidP="009C3773">
            <w:pPr>
              <w:rPr>
                <w:rFonts w:cstheme="minorHAnsi"/>
                <w:bCs/>
                <w:sz w:val="24"/>
                <w:szCs w:val="24"/>
              </w:rPr>
            </w:pPr>
          </w:p>
          <w:p w14:paraId="31C04350" w14:textId="77777777" w:rsidR="006F5E09" w:rsidRDefault="006F5E09" w:rsidP="009C3773">
            <w:pPr>
              <w:rPr>
                <w:rFonts w:cstheme="minorHAnsi"/>
                <w:bCs/>
                <w:sz w:val="24"/>
                <w:szCs w:val="24"/>
              </w:rPr>
            </w:pPr>
          </w:p>
          <w:p w14:paraId="37E32489" w14:textId="77777777" w:rsidR="006F5E09" w:rsidRDefault="006F5E09" w:rsidP="009C3773">
            <w:pPr>
              <w:rPr>
                <w:rFonts w:cstheme="minorHAnsi"/>
                <w:bCs/>
                <w:sz w:val="24"/>
                <w:szCs w:val="24"/>
              </w:rPr>
            </w:pPr>
          </w:p>
          <w:p w14:paraId="1FFD78C2" w14:textId="77777777" w:rsidR="006F5E09" w:rsidRDefault="006F5E09" w:rsidP="009C3773">
            <w:pPr>
              <w:rPr>
                <w:rFonts w:cstheme="minorHAnsi"/>
                <w:bCs/>
                <w:sz w:val="24"/>
                <w:szCs w:val="24"/>
              </w:rPr>
            </w:pPr>
          </w:p>
          <w:p w14:paraId="5A0E6DE9" w14:textId="77777777" w:rsidR="006F5E09" w:rsidRDefault="006F5E09" w:rsidP="009C3773">
            <w:pPr>
              <w:rPr>
                <w:rFonts w:cstheme="minorHAnsi"/>
                <w:bCs/>
                <w:sz w:val="24"/>
                <w:szCs w:val="24"/>
              </w:rPr>
            </w:pPr>
          </w:p>
          <w:p w14:paraId="769B6FC3" w14:textId="77777777" w:rsidR="006F5E09" w:rsidRDefault="006F5E09" w:rsidP="009C3773">
            <w:pPr>
              <w:rPr>
                <w:rFonts w:cstheme="minorHAnsi"/>
                <w:bCs/>
                <w:sz w:val="24"/>
                <w:szCs w:val="24"/>
              </w:rPr>
            </w:pPr>
          </w:p>
          <w:p w14:paraId="441B902A" w14:textId="77777777" w:rsidR="009276E1" w:rsidRPr="001A75AA" w:rsidRDefault="009276E1" w:rsidP="009C3773">
            <w:pPr>
              <w:rPr>
                <w:rFonts w:cstheme="minorHAnsi"/>
                <w:bCs/>
                <w:sz w:val="24"/>
                <w:szCs w:val="24"/>
              </w:rPr>
            </w:pPr>
          </w:p>
        </w:tc>
      </w:tr>
      <w:tr w:rsidR="006132C4" w:rsidRPr="00BD7799" w14:paraId="02D5F506" w14:textId="77777777" w:rsidTr="00A6072D">
        <w:trPr>
          <w:trHeight w:val="1972"/>
        </w:trPr>
        <w:tc>
          <w:tcPr>
            <w:tcW w:w="2830" w:type="dxa"/>
            <w:shd w:val="clear" w:color="auto" w:fill="auto"/>
          </w:tcPr>
          <w:p w14:paraId="0A35203E" w14:textId="77777777" w:rsidR="006132C4" w:rsidRDefault="006132C4" w:rsidP="006132C4">
            <w:pPr>
              <w:rPr>
                <w:rFonts w:cstheme="minorHAnsi"/>
                <w:bCs/>
                <w:sz w:val="24"/>
                <w:szCs w:val="28"/>
              </w:rPr>
            </w:pPr>
          </w:p>
          <w:p w14:paraId="33229EE6" w14:textId="482FB8C5" w:rsidR="006132C4" w:rsidRDefault="006132C4" w:rsidP="00D34C8C">
            <w:pPr>
              <w:jc w:val="center"/>
              <w:rPr>
                <w:rFonts w:cstheme="minorHAnsi"/>
                <w:bCs/>
                <w:sz w:val="24"/>
                <w:szCs w:val="28"/>
              </w:rPr>
            </w:pPr>
          </w:p>
          <w:p w14:paraId="69D02EF0" w14:textId="72A59110" w:rsidR="00A2442C" w:rsidRDefault="00A2442C" w:rsidP="00D34C8C">
            <w:pPr>
              <w:jc w:val="center"/>
              <w:rPr>
                <w:rFonts w:cstheme="minorHAnsi"/>
                <w:bCs/>
                <w:sz w:val="24"/>
                <w:szCs w:val="28"/>
              </w:rPr>
            </w:pPr>
          </w:p>
          <w:p w14:paraId="54BB17E2" w14:textId="289029B8" w:rsidR="00A2442C" w:rsidRDefault="00A2442C" w:rsidP="00D34C8C">
            <w:pPr>
              <w:jc w:val="center"/>
              <w:rPr>
                <w:rFonts w:cstheme="minorHAnsi"/>
                <w:bCs/>
                <w:sz w:val="24"/>
                <w:szCs w:val="28"/>
              </w:rPr>
            </w:pPr>
          </w:p>
          <w:p w14:paraId="3D9D51E8" w14:textId="575C17DB" w:rsidR="00A2442C" w:rsidRDefault="00A2442C" w:rsidP="00D34C8C">
            <w:pPr>
              <w:jc w:val="center"/>
              <w:rPr>
                <w:rFonts w:cstheme="minorHAnsi"/>
                <w:bCs/>
                <w:sz w:val="24"/>
                <w:szCs w:val="28"/>
              </w:rPr>
            </w:pPr>
          </w:p>
          <w:p w14:paraId="030C1FF4" w14:textId="77777777" w:rsidR="00A2442C" w:rsidRDefault="00A2442C" w:rsidP="00D34C8C">
            <w:pPr>
              <w:jc w:val="center"/>
              <w:rPr>
                <w:rFonts w:cstheme="minorHAnsi"/>
                <w:bCs/>
                <w:sz w:val="24"/>
                <w:szCs w:val="28"/>
              </w:rPr>
            </w:pPr>
          </w:p>
          <w:p w14:paraId="5236B61F" w14:textId="77777777" w:rsidR="006132C4" w:rsidRPr="00BE292B" w:rsidRDefault="006132C4" w:rsidP="00D34C8C">
            <w:pPr>
              <w:jc w:val="center"/>
              <w:rPr>
                <w:rFonts w:cstheme="minorHAnsi"/>
                <w:b/>
                <w:bCs/>
                <w:sz w:val="24"/>
                <w:szCs w:val="28"/>
              </w:rPr>
            </w:pPr>
            <w:r w:rsidRPr="00BE292B">
              <w:rPr>
                <w:rFonts w:cstheme="minorHAnsi"/>
                <w:b/>
                <w:bCs/>
                <w:sz w:val="24"/>
                <w:szCs w:val="28"/>
              </w:rPr>
              <w:t xml:space="preserve">Dirección de Promoción Económica </w:t>
            </w:r>
          </w:p>
        </w:tc>
        <w:tc>
          <w:tcPr>
            <w:tcW w:w="3550" w:type="dxa"/>
            <w:shd w:val="clear" w:color="auto" w:fill="auto"/>
          </w:tcPr>
          <w:p w14:paraId="17F59191" w14:textId="77777777" w:rsidR="006132C4" w:rsidRPr="00A2442C" w:rsidRDefault="006132C4" w:rsidP="00D34C8C">
            <w:pPr>
              <w:rPr>
                <w:sz w:val="24"/>
                <w:szCs w:val="24"/>
              </w:rPr>
            </w:pPr>
            <w:r w:rsidRPr="00A2442C">
              <w:rPr>
                <w:sz w:val="24"/>
                <w:szCs w:val="24"/>
              </w:rPr>
              <w:t>Reunión en la CEPE</w:t>
            </w:r>
          </w:p>
          <w:p w14:paraId="42DE1409" w14:textId="77777777" w:rsidR="006132C4" w:rsidRPr="00A2442C" w:rsidRDefault="006132C4" w:rsidP="00D34C8C">
            <w:pPr>
              <w:rPr>
                <w:sz w:val="24"/>
                <w:szCs w:val="24"/>
              </w:rPr>
            </w:pPr>
            <w:r w:rsidRPr="00A2442C">
              <w:rPr>
                <w:sz w:val="24"/>
                <w:szCs w:val="24"/>
              </w:rPr>
              <w:t>Consejo Estatal de Promoción Económica</w:t>
            </w:r>
          </w:p>
          <w:p w14:paraId="5CB36520" w14:textId="77777777" w:rsidR="006132C4" w:rsidRPr="00A2442C" w:rsidRDefault="006132C4" w:rsidP="00D34C8C">
            <w:pPr>
              <w:rPr>
                <w:sz w:val="24"/>
                <w:szCs w:val="24"/>
              </w:rPr>
            </w:pPr>
            <w:r w:rsidRPr="00A2442C">
              <w:rPr>
                <w:sz w:val="24"/>
                <w:szCs w:val="24"/>
              </w:rPr>
              <w:t>Estrategias para reactivación económica</w:t>
            </w:r>
          </w:p>
          <w:p w14:paraId="693B5DE1" w14:textId="77777777" w:rsidR="006132C4" w:rsidRPr="00A2442C" w:rsidRDefault="006132C4" w:rsidP="00D34C8C">
            <w:pPr>
              <w:rPr>
                <w:sz w:val="24"/>
                <w:szCs w:val="24"/>
              </w:rPr>
            </w:pPr>
            <w:r w:rsidRPr="00A2442C">
              <w:rPr>
                <w:sz w:val="24"/>
                <w:szCs w:val="24"/>
              </w:rPr>
              <w:t>SEDECO reunión Comercio Exterior</w:t>
            </w:r>
          </w:p>
          <w:p w14:paraId="258D781A" w14:textId="77777777" w:rsidR="006132C4" w:rsidRPr="00A2442C" w:rsidRDefault="006132C4" w:rsidP="00D34C8C">
            <w:pPr>
              <w:rPr>
                <w:sz w:val="24"/>
                <w:szCs w:val="24"/>
              </w:rPr>
            </w:pPr>
            <w:r w:rsidRPr="00A2442C">
              <w:rPr>
                <w:sz w:val="24"/>
                <w:szCs w:val="24"/>
              </w:rPr>
              <w:t xml:space="preserve">Reactivación económica  </w:t>
            </w:r>
          </w:p>
          <w:p w14:paraId="3F453E7C" w14:textId="77777777" w:rsidR="006132C4" w:rsidRPr="00A2442C" w:rsidRDefault="006132C4" w:rsidP="00D34C8C">
            <w:pPr>
              <w:rPr>
                <w:sz w:val="24"/>
                <w:szCs w:val="24"/>
              </w:rPr>
            </w:pPr>
            <w:r w:rsidRPr="00A2442C">
              <w:rPr>
                <w:sz w:val="24"/>
                <w:szCs w:val="24"/>
              </w:rPr>
              <w:t>Seguimiento de tramite Corredor PINTASUR</w:t>
            </w:r>
          </w:p>
          <w:p w14:paraId="5E7AE7FF" w14:textId="77777777" w:rsidR="006132C4" w:rsidRPr="00A2442C" w:rsidRDefault="006132C4" w:rsidP="00D34C8C">
            <w:pPr>
              <w:rPr>
                <w:sz w:val="24"/>
                <w:szCs w:val="24"/>
              </w:rPr>
            </w:pPr>
            <w:r w:rsidRPr="00A2442C">
              <w:rPr>
                <w:sz w:val="24"/>
                <w:szCs w:val="24"/>
              </w:rPr>
              <w:t>Secretaria de Turismo</w:t>
            </w:r>
          </w:p>
          <w:p w14:paraId="2C231062" w14:textId="77777777" w:rsidR="006132C4" w:rsidRPr="00A2442C" w:rsidRDefault="006132C4" w:rsidP="00D34C8C">
            <w:pPr>
              <w:rPr>
                <w:sz w:val="24"/>
                <w:szCs w:val="24"/>
              </w:rPr>
            </w:pPr>
            <w:r w:rsidRPr="00A2442C">
              <w:rPr>
                <w:sz w:val="24"/>
                <w:szCs w:val="24"/>
              </w:rPr>
              <w:t>Realización de oficios para señalética en ingresos al Municipio</w:t>
            </w:r>
          </w:p>
          <w:p w14:paraId="583844E9" w14:textId="77777777" w:rsidR="006132C4" w:rsidRPr="00A2442C" w:rsidRDefault="006132C4" w:rsidP="00D34C8C">
            <w:pPr>
              <w:rPr>
                <w:sz w:val="24"/>
                <w:szCs w:val="24"/>
              </w:rPr>
            </w:pPr>
            <w:r w:rsidRPr="00A2442C">
              <w:rPr>
                <w:sz w:val="24"/>
                <w:szCs w:val="24"/>
              </w:rPr>
              <w:t>DIF El Salto</w:t>
            </w:r>
          </w:p>
          <w:p w14:paraId="01B87929" w14:textId="302967B9" w:rsidR="006132C4" w:rsidRPr="00A2442C" w:rsidRDefault="006132C4" w:rsidP="00D34C8C">
            <w:pPr>
              <w:rPr>
                <w:sz w:val="24"/>
                <w:szCs w:val="24"/>
              </w:rPr>
            </w:pPr>
            <w:r w:rsidRPr="00A2442C">
              <w:rPr>
                <w:sz w:val="24"/>
                <w:szCs w:val="24"/>
              </w:rPr>
              <w:t>Brigadas de alimentación para combatir el hambre a causa del COVID-19 entregadas por DIF Municipal</w:t>
            </w:r>
          </w:p>
          <w:p w14:paraId="6B077735" w14:textId="77777777" w:rsidR="009C3773" w:rsidRDefault="009C3773" w:rsidP="00D34C8C">
            <w:pPr>
              <w:rPr>
                <w:sz w:val="24"/>
                <w:szCs w:val="24"/>
              </w:rPr>
            </w:pPr>
          </w:p>
          <w:p w14:paraId="5E99BFE4" w14:textId="77777777" w:rsidR="009C3773" w:rsidRDefault="009C3773" w:rsidP="00D34C8C">
            <w:pPr>
              <w:rPr>
                <w:sz w:val="24"/>
                <w:szCs w:val="24"/>
              </w:rPr>
            </w:pPr>
          </w:p>
          <w:p w14:paraId="119C6B41" w14:textId="7102B8D0" w:rsidR="006132C4" w:rsidRPr="00A2442C" w:rsidRDefault="006132C4" w:rsidP="00D34C8C">
            <w:pPr>
              <w:rPr>
                <w:sz w:val="24"/>
                <w:szCs w:val="24"/>
              </w:rPr>
            </w:pPr>
            <w:r w:rsidRPr="00A2442C">
              <w:rPr>
                <w:sz w:val="24"/>
                <w:szCs w:val="24"/>
              </w:rPr>
              <w:t>EL DESPENSONE</w:t>
            </w:r>
            <w:r w:rsidR="009C3773">
              <w:rPr>
                <w:sz w:val="24"/>
                <w:szCs w:val="24"/>
              </w:rPr>
              <w:t xml:space="preserve"> </w:t>
            </w:r>
            <w:r w:rsidR="009C3773" w:rsidRPr="00A2442C">
              <w:rPr>
                <w:sz w:val="24"/>
                <w:szCs w:val="24"/>
              </w:rPr>
              <w:t>entrega</w:t>
            </w:r>
            <w:r w:rsidRPr="00A2442C">
              <w:rPr>
                <w:sz w:val="24"/>
                <w:szCs w:val="24"/>
              </w:rPr>
              <w:t xml:space="preserve"> de despensas bajo un listado de personas mayores de 60 años</w:t>
            </w:r>
          </w:p>
          <w:p w14:paraId="38CB5EDA" w14:textId="77777777" w:rsidR="006132C4" w:rsidRPr="00A2442C" w:rsidRDefault="006132C4" w:rsidP="00D34C8C">
            <w:pPr>
              <w:rPr>
                <w:sz w:val="24"/>
                <w:szCs w:val="24"/>
              </w:rPr>
            </w:pPr>
            <w:r w:rsidRPr="00A2442C">
              <w:rPr>
                <w:sz w:val="24"/>
                <w:szCs w:val="24"/>
              </w:rPr>
              <w:t>MARCA CIUDAD</w:t>
            </w:r>
          </w:p>
          <w:p w14:paraId="17EFE665" w14:textId="347C9E07" w:rsidR="006132C4" w:rsidRPr="00A2442C" w:rsidRDefault="006132C4" w:rsidP="00D34C8C">
            <w:pPr>
              <w:rPr>
                <w:sz w:val="24"/>
                <w:szCs w:val="24"/>
              </w:rPr>
            </w:pPr>
            <w:r w:rsidRPr="00A2442C">
              <w:rPr>
                <w:sz w:val="24"/>
                <w:szCs w:val="24"/>
              </w:rPr>
              <w:t>Reactivación económica</w:t>
            </w:r>
          </w:p>
        </w:tc>
        <w:tc>
          <w:tcPr>
            <w:tcW w:w="3793" w:type="dxa"/>
            <w:shd w:val="clear" w:color="auto" w:fill="auto"/>
          </w:tcPr>
          <w:p w14:paraId="69667C24" w14:textId="77777777" w:rsidR="006132C4" w:rsidRPr="00A2442C" w:rsidRDefault="006132C4" w:rsidP="00D34C8C">
            <w:pPr>
              <w:rPr>
                <w:sz w:val="24"/>
                <w:szCs w:val="24"/>
              </w:rPr>
            </w:pPr>
            <w:r w:rsidRPr="00A2442C">
              <w:rPr>
                <w:sz w:val="24"/>
                <w:szCs w:val="24"/>
              </w:rPr>
              <w:lastRenderedPageBreak/>
              <w:t>Reunión en la CEPE</w:t>
            </w:r>
          </w:p>
          <w:p w14:paraId="1BB56DE9" w14:textId="77777777" w:rsidR="006132C4" w:rsidRPr="00A2442C" w:rsidRDefault="006132C4" w:rsidP="00D34C8C">
            <w:pPr>
              <w:rPr>
                <w:sz w:val="24"/>
                <w:szCs w:val="24"/>
              </w:rPr>
            </w:pPr>
            <w:r w:rsidRPr="00A2442C">
              <w:rPr>
                <w:sz w:val="24"/>
                <w:szCs w:val="24"/>
              </w:rPr>
              <w:t>Consejo Estatal de Promoción Económica</w:t>
            </w:r>
          </w:p>
          <w:p w14:paraId="1A464EA6" w14:textId="77777777" w:rsidR="006132C4" w:rsidRPr="00A2442C" w:rsidRDefault="006132C4" w:rsidP="00D34C8C">
            <w:pPr>
              <w:rPr>
                <w:sz w:val="24"/>
                <w:szCs w:val="24"/>
              </w:rPr>
            </w:pPr>
            <w:r w:rsidRPr="00A2442C">
              <w:rPr>
                <w:sz w:val="24"/>
                <w:szCs w:val="24"/>
              </w:rPr>
              <w:t>Estrategias para reactivación económica</w:t>
            </w:r>
          </w:p>
          <w:p w14:paraId="16440954" w14:textId="77777777" w:rsidR="006132C4" w:rsidRPr="00A2442C" w:rsidRDefault="006132C4" w:rsidP="00D34C8C">
            <w:pPr>
              <w:rPr>
                <w:sz w:val="24"/>
                <w:szCs w:val="24"/>
              </w:rPr>
            </w:pPr>
            <w:r w:rsidRPr="00A2442C">
              <w:rPr>
                <w:sz w:val="24"/>
                <w:szCs w:val="24"/>
              </w:rPr>
              <w:t>SEDECO reunión Comercio Exterior</w:t>
            </w:r>
          </w:p>
          <w:p w14:paraId="4B2698E2" w14:textId="77777777" w:rsidR="006132C4" w:rsidRPr="00A2442C" w:rsidRDefault="006132C4" w:rsidP="00D34C8C">
            <w:pPr>
              <w:rPr>
                <w:sz w:val="24"/>
                <w:szCs w:val="24"/>
              </w:rPr>
            </w:pPr>
            <w:r w:rsidRPr="00A2442C">
              <w:rPr>
                <w:sz w:val="24"/>
                <w:szCs w:val="24"/>
              </w:rPr>
              <w:t xml:space="preserve">Reactivación económica  </w:t>
            </w:r>
          </w:p>
          <w:p w14:paraId="22C3E6E0" w14:textId="77777777" w:rsidR="006132C4" w:rsidRPr="00A2442C" w:rsidRDefault="006132C4" w:rsidP="00D34C8C">
            <w:pPr>
              <w:rPr>
                <w:sz w:val="24"/>
                <w:szCs w:val="24"/>
              </w:rPr>
            </w:pPr>
            <w:r w:rsidRPr="00A2442C">
              <w:rPr>
                <w:sz w:val="24"/>
                <w:szCs w:val="24"/>
              </w:rPr>
              <w:t>Seguimiento de tramite Corredor PINTASUR</w:t>
            </w:r>
          </w:p>
          <w:p w14:paraId="507CF1DF" w14:textId="77777777" w:rsidR="006132C4" w:rsidRPr="00A2442C" w:rsidRDefault="006132C4" w:rsidP="00D34C8C">
            <w:pPr>
              <w:rPr>
                <w:sz w:val="24"/>
                <w:szCs w:val="24"/>
              </w:rPr>
            </w:pPr>
            <w:r w:rsidRPr="00A2442C">
              <w:rPr>
                <w:sz w:val="24"/>
                <w:szCs w:val="24"/>
              </w:rPr>
              <w:t>Secretaria de Turismo</w:t>
            </w:r>
          </w:p>
          <w:p w14:paraId="6457D153" w14:textId="77777777" w:rsidR="006132C4" w:rsidRPr="00A2442C" w:rsidRDefault="006132C4" w:rsidP="00D34C8C">
            <w:pPr>
              <w:rPr>
                <w:sz w:val="24"/>
                <w:szCs w:val="24"/>
              </w:rPr>
            </w:pPr>
            <w:r w:rsidRPr="00A2442C">
              <w:rPr>
                <w:sz w:val="24"/>
                <w:szCs w:val="24"/>
              </w:rPr>
              <w:t>Realización de oficios para señalética en ingresos al Municipio</w:t>
            </w:r>
          </w:p>
          <w:p w14:paraId="18064AC6" w14:textId="77777777" w:rsidR="006132C4" w:rsidRPr="00A2442C" w:rsidRDefault="006132C4" w:rsidP="00D34C8C">
            <w:pPr>
              <w:rPr>
                <w:sz w:val="24"/>
                <w:szCs w:val="24"/>
              </w:rPr>
            </w:pPr>
            <w:r w:rsidRPr="00A2442C">
              <w:rPr>
                <w:sz w:val="24"/>
                <w:szCs w:val="24"/>
              </w:rPr>
              <w:t>DIF El Salto</w:t>
            </w:r>
          </w:p>
          <w:p w14:paraId="446F5DCE" w14:textId="21BB794E" w:rsidR="006132C4" w:rsidRPr="00A2442C" w:rsidRDefault="006132C4" w:rsidP="00D34C8C">
            <w:pPr>
              <w:rPr>
                <w:sz w:val="24"/>
                <w:szCs w:val="24"/>
              </w:rPr>
            </w:pPr>
            <w:r w:rsidRPr="00A2442C">
              <w:rPr>
                <w:sz w:val="24"/>
                <w:szCs w:val="24"/>
              </w:rPr>
              <w:t>Brigadas de alimentación para combatir el hambre a causa del COVID-19 entregadas por DIF Municipal</w:t>
            </w:r>
          </w:p>
          <w:p w14:paraId="4B4F7417" w14:textId="6D32047B" w:rsidR="006132C4" w:rsidRPr="00A2442C" w:rsidRDefault="006132C4" w:rsidP="00D34C8C">
            <w:pPr>
              <w:rPr>
                <w:sz w:val="24"/>
                <w:szCs w:val="24"/>
              </w:rPr>
            </w:pPr>
            <w:r w:rsidRPr="00A2442C">
              <w:rPr>
                <w:sz w:val="24"/>
                <w:szCs w:val="24"/>
              </w:rPr>
              <w:t>EL DESPENSON</w:t>
            </w:r>
            <w:r w:rsidR="009C3773">
              <w:rPr>
                <w:sz w:val="24"/>
                <w:szCs w:val="24"/>
              </w:rPr>
              <w:t xml:space="preserve"> </w:t>
            </w:r>
            <w:r w:rsidRPr="00A2442C">
              <w:rPr>
                <w:sz w:val="24"/>
                <w:szCs w:val="24"/>
              </w:rPr>
              <w:t>Entrega de despensas bajo un listado de personas mayores de 60 años</w:t>
            </w:r>
          </w:p>
          <w:p w14:paraId="42257F7B" w14:textId="77777777" w:rsidR="006132C4" w:rsidRPr="00A2442C" w:rsidRDefault="006132C4" w:rsidP="00D34C8C">
            <w:pPr>
              <w:jc w:val="center"/>
              <w:rPr>
                <w:sz w:val="24"/>
                <w:szCs w:val="24"/>
              </w:rPr>
            </w:pPr>
          </w:p>
          <w:p w14:paraId="33986574" w14:textId="77777777" w:rsidR="006132C4" w:rsidRPr="00A2442C" w:rsidRDefault="006132C4" w:rsidP="00D34C8C">
            <w:pPr>
              <w:jc w:val="center"/>
              <w:rPr>
                <w:sz w:val="24"/>
                <w:szCs w:val="24"/>
              </w:rPr>
            </w:pPr>
          </w:p>
        </w:tc>
        <w:tc>
          <w:tcPr>
            <w:tcW w:w="3969" w:type="dxa"/>
            <w:shd w:val="clear" w:color="auto" w:fill="auto"/>
          </w:tcPr>
          <w:p w14:paraId="7878EFD3" w14:textId="5EA16E68" w:rsidR="006132C4" w:rsidRPr="00A2442C" w:rsidRDefault="009276E1" w:rsidP="00D34C8C">
            <w:pPr>
              <w:rPr>
                <w:sz w:val="24"/>
                <w:szCs w:val="24"/>
              </w:rPr>
            </w:pPr>
            <w:r w:rsidRPr="00A2442C">
              <w:rPr>
                <w:sz w:val="24"/>
                <w:szCs w:val="24"/>
              </w:rPr>
              <w:lastRenderedPageBreak/>
              <w:t>Reunión virtual SEDECO</w:t>
            </w:r>
            <w:r w:rsidR="005A5B8F" w:rsidRPr="00A2442C">
              <w:rPr>
                <w:sz w:val="24"/>
                <w:szCs w:val="24"/>
              </w:rPr>
              <w:t>, Estrategia para atracción de inversión</w:t>
            </w:r>
          </w:p>
          <w:p w14:paraId="529565F1" w14:textId="3E57C35A" w:rsidR="005A5B8F" w:rsidRPr="00A2442C" w:rsidRDefault="005A5B8F" w:rsidP="00D34C8C">
            <w:pPr>
              <w:rPr>
                <w:sz w:val="24"/>
                <w:szCs w:val="24"/>
              </w:rPr>
            </w:pPr>
            <w:r w:rsidRPr="00A2442C">
              <w:rPr>
                <w:sz w:val="24"/>
                <w:szCs w:val="24"/>
              </w:rPr>
              <w:t>IMPI, Corredor PINTASUR Revisión de fonética</w:t>
            </w:r>
          </w:p>
          <w:p w14:paraId="4874A4CB" w14:textId="47EE1C9A" w:rsidR="005A5B8F" w:rsidRPr="00A2442C" w:rsidRDefault="005A5B8F" w:rsidP="00D34C8C">
            <w:pPr>
              <w:rPr>
                <w:sz w:val="24"/>
                <w:szCs w:val="24"/>
              </w:rPr>
            </w:pPr>
            <w:r w:rsidRPr="00A2442C">
              <w:rPr>
                <w:sz w:val="24"/>
                <w:szCs w:val="24"/>
              </w:rPr>
              <w:t xml:space="preserve">SEDECO Empresarios y Promoción Económica, Gestión para atracción de inversión  </w:t>
            </w:r>
          </w:p>
          <w:p w14:paraId="3DE2DC35" w14:textId="77777777" w:rsidR="005A5B8F" w:rsidRPr="00A2442C" w:rsidRDefault="005A5B8F" w:rsidP="00D34C8C">
            <w:pPr>
              <w:rPr>
                <w:sz w:val="24"/>
                <w:szCs w:val="24"/>
              </w:rPr>
            </w:pPr>
          </w:p>
          <w:p w14:paraId="4326BCA3" w14:textId="14CC0FAC" w:rsidR="005A5B8F" w:rsidRPr="00A2442C" w:rsidRDefault="005A5B8F" w:rsidP="00D34C8C">
            <w:pPr>
              <w:rPr>
                <w:sz w:val="24"/>
                <w:szCs w:val="24"/>
              </w:rPr>
            </w:pPr>
            <w:r w:rsidRPr="00A2442C">
              <w:rPr>
                <w:sz w:val="24"/>
                <w:szCs w:val="24"/>
              </w:rPr>
              <w:t>Apoyo a Parque Industrial las Liebres, Licencia municipal</w:t>
            </w:r>
          </w:p>
          <w:p w14:paraId="401F9BD2" w14:textId="77777777" w:rsidR="005A5B8F" w:rsidRPr="00A2442C" w:rsidRDefault="005A5B8F" w:rsidP="00D34C8C">
            <w:pPr>
              <w:rPr>
                <w:sz w:val="24"/>
                <w:szCs w:val="24"/>
              </w:rPr>
            </w:pPr>
          </w:p>
          <w:p w14:paraId="17A9A2A1" w14:textId="7381F726" w:rsidR="005A5B8F" w:rsidRPr="00A2442C" w:rsidRDefault="005A5B8F" w:rsidP="00D34C8C">
            <w:pPr>
              <w:rPr>
                <w:sz w:val="24"/>
                <w:szCs w:val="24"/>
              </w:rPr>
            </w:pPr>
            <w:r w:rsidRPr="00A2442C">
              <w:rPr>
                <w:sz w:val="24"/>
                <w:szCs w:val="24"/>
              </w:rPr>
              <w:t>SECTUR, investigación, actualización de base de datos</w:t>
            </w:r>
          </w:p>
          <w:p w14:paraId="61D0BE12" w14:textId="77777777" w:rsidR="005A5B8F" w:rsidRPr="00A2442C" w:rsidRDefault="005A5B8F" w:rsidP="00D34C8C">
            <w:pPr>
              <w:rPr>
                <w:sz w:val="24"/>
                <w:szCs w:val="24"/>
              </w:rPr>
            </w:pPr>
          </w:p>
          <w:p w14:paraId="2018B299" w14:textId="5BF35973" w:rsidR="005A5B8F" w:rsidRPr="00A2442C" w:rsidRDefault="005A5B8F" w:rsidP="00D34C8C">
            <w:pPr>
              <w:rPr>
                <w:sz w:val="24"/>
                <w:szCs w:val="24"/>
              </w:rPr>
            </w:pPr>
            <w:r w:rsidRPr="00A2442C">
              <w:rPr>
                <w:sz w:val="24"/>
                <w:szCs w:val="24"/>
              </w:rPr>
              <w:t>EL DESPENSON, Entrega de despensas bajo un listado de personas mayores de 60 años</w:t>
            </w:r>
          </w:p>
          <w:p w14:paraId="6E886D4C" w14:textId="77777777" w:rsidR="005A5B8F" w:rsidRPr="00A2442C" w:rsidRDefault="005A5B8F" w:rsidP="00D34C8C">
            <w:pPr>
              <w:rPr>
                <w:rFonts w:cstheme="minorHAnsi"/>
                <w:bCs/>
                <w:sz w:val="24"/>
                <w:szCs w:val="24"/>
              </w:rPr>
            </w:pPr>
          </w:p>
        </w:tc>
      </w:tr>
      <w:tr w:rsidR="006132C4" w:rsidRPr="00BD7799" w14:paraId="5DF12A01" w14:textId="77777777" w:rsidTr="00A6072D">
        <w:trPr>
          <w:trHeight w:val="131"/>
        </w:trPr>
        <w:tc>
          <w:tcPr>
            <w:tcW w:w="2830" w:type="dxa"/>
            <w:shd w:val="clear" w:color="auto" w:fill="auto"/>
          </w:tcPr>
          <w:p w14:paraId="652596C2" w14:textId="77777777" w:rsidR="006132C4" w:rsidRDefault="006132C4" w:rsidP="00D34C8C">
            <w:pPr>
              <w:jc w:val="center"/>
              <w:rPr>
                <w:rFonts w:cstheme="minorHAnsi"/>
                <w:bCs/>
                <w:sz w:val="24"/>
                <w:szCs w:val="28"/>
              </w:rPr>
            </w:pPr>
          </w:p>
          <w:p w14:paraId="6E15776E" w14:textId="77777777" w:rsidR="006132C4" w:rsidRDefault="006132C4" w:rsidP="00D34C8C">
            <w:pPr>
              <w:jc w:val="center"/>
              <w:rPr>
                <w:rFonts w:cstheme="minorHAnsi"/>
                <w:bCs/>
                <w:sz w:val="24"/>
                <w:szCs w:val="28"/>
              </w:rPr>
            </w:pPr>
          </w:p>
          <w:p w14:paraId="24AE19A7" w14:textId="67BD34BA" w:rsidR="006132C4" w:rsidRDefault="006132C4" w:rsidP="00565027">
            <w:pPr>
              <w:rPr>
                <w:rFonts w:cstheme="minorHAnsi"/>
                <w:bCs/>
                <w:sz w:val="24"/>
                <w:szCs w:val="28"/>
              </w:rPr>
            </w:pPr>
          </w:p>
          <w:p w14:paraId="609CA01B" w14:textId="73B71228" w:rsidR="001E0881" w:rsidRDefault="001E0881" w:rsidP="00565027">
            <w:pPr>
              <w:rPr>
                <w:rFonts w:cstheme="minorHAnsi"/>
                <w:bCs/>
                <w:sz w:val="24"/>
                <w:szCs w:val="28"/>
              </w:rPr>
            </w:pPr>
          </w:p>
          <w:p w14:paraId="51408D61" w14:textId="77777777" w:rsidR="001E0881" w:rsidRDefault="001E0881" w:rsidP="00565027">
            <w:pPr>
              <w:rPr>
                <w:rFonts w:cstheme="minorHAnsi"/>
                <w:bCs/>
                <w:sz w:val="24"/>
                <w:szCs w:val="28"/>
              </w:rPr>
            </w:pPr>
          </w:p>
          <w:p w14:paraId="461AE0E7" w14:textId="6CF2026C" w:rsidR="006132C4" w:rsidRPr="00C068F3" w:rsidRDefault="006132C4" w:rsidP="00D34C8C">
            <w:pPr>
              <w:jc w:val="center"/>
              <w:rPr>
                <w:rFonts w:cstheme="minorHAnsi"/>
                <w:b/>
                <w:bCs/>
                <w:sz w:val="24"/>
                <w:szCs w:val="28"/>
              </w:rPr>
            </w:pPr>
            <w:r w:rsidRPr="00C068F3">
              <w:rPr>
                <w:rFonts w:cstheme="minorHAnsi"/>
                <w:b/>
                <w:bCs/>
                <w:sz w:val="24"/>
                <w:szCs w:val="28"/>
              </w:rPr>
              <w:t xml:space="preserve">Jefatura de Fomento al Empleo y </w:t>
            </w:r>
            <w:r w:rsidR="00565027" w:rsidRPr="00C068F3">
              <w:rPr>
                <w:rFonts w:cstheme="minorHAnsi"/>
                <w:b/>
                <w:bCs/>
                <w:sz w:val="24"/>
                <w:szCs w:val="28"/>
              </w:rPr>
              <w:t>Emprendurismo</w:t>
            </w:r>
            <w:r w:rsidRPr="00C068F3">
              <w:rPr>
                <w:rFonts w:cstheme="minorHAnsi"/>
                <w:b/>
                <w:bCs/>
                <w:sz w:val="24"/>
                <w:szCs w:val="28"/>
              </w:rPr>
              <w:t xml:space="preserve"> </w:t>
            </w:r>
          </w:p>
        </w:tc>
        <w:tc>
          <w:tcPr>
            <w:tcW w:w="3550" w:type="dxa"/>
            <w:shd w:val="clear" w:color="auto" w:fill="auto"/>
          </w:tcPr>
          <w:p w14:paraId="1032D177" w14:textId="77777777" w:rsidR="006132C4" w:rsidRPr="006770FC" w:rsidRDefault="006132C4" w:rsidP="009C3773">
            <w:pPr>
              <w:jc w:val="both"/>
              <w:rPr>
                <w:b/>
                <w:sz w:val="24"/>
                <w:szCs w:val="24"/>
              </w:rPr>
            </w:pPr>
            <w:r w:rsidRPr="006770FC">
              <w:rPr>
                <w:b/>
                <w:sz w:val="24"/>
                <w:szCs w:val="24"/>
              </w:rPr>
              <w:t xml:space="preserve">Bolsa de trabajo </w:t>
            </w:r>
          </w:p>
          <w:p w14:paraId="089A8A04" w14:textId="77777777" w:rsidR="006132C4" w:rsidRPr="006770FC" w:rsidRDefault="006132C4" w:rsidP="009C3773">
            <w:pPr>
              <w:jc w:val="both"/>
              <w:rPr>
                <w:sz w:val="24"/>
                <w:szCs w:val="24"/>
              </w:rPr>
            </w:pPr>
            <w:r w:rsidRPr="006770FC">
              <w:rPr>
                <w:sz w:val="24"/>
                <w:szCs w:val="24"/>
              </w:rPr>
              <w:t>Se publican vacantes nuevas de las empresas que lo soliciten, así también se está renovando las vacantes</w:t>
            </w:r>
          </w:p>
          <w:p w14:paraId="3796B15C" w14:textId="77777777" w:rsidR="006132C4" w:rsidRPr="006770FC" w:rsidRDefault="006132C4" w:rsidP="009C3773">
            <w:pPr>
              <w:jc w:val="both"/>
              <w:rPr>
                <w:b/>
                <w:sz w:val="24"/>
                <w:szCs w:val="24"/>
              </w:rPr>
            </w:pPr>
            <w:r w:rsidRPr="006770FC">
              <w:rPr>
                <w:bCs/>
                <w:sz w:val="24"/>
                <w:szCs w:val="24"/>
              </w:rPr>
              <w:t>Proyecto, bolsa de trabajo empresarial</w:t>
            </w:r>
          </w:p>
          <w:p w14:paraId="2B1ED716" w14:textId="77777777" w:rsidR="006132C4" w:rsidRPr="006770FC" w:rsidRDefault="006132C4" w:rsidP="009C3773">
            <w:pPr>
              <w:jc w:val="both"/>
              <w:rPr>
                <w:bCs/>
                <w:sz w:val="24"/>
                <w:szCs w:val="24"/>
              </w:rPr>
            </w:pPr>
            <w:r w:rsidRPr="006770FC">
              <w:rPr>
                <w:bCs/>
                <w:sz w:val="24"/>
                <w:szCs w:val="24"/>
              </w:rPr>
              <w:t>En este primer proyecto se beneficiará a 100 personas en nuestro municipio.</w:t>
            </w:r>
          </w:p>
          <w:p w14:paraId="592E3777" w14:textId="77777777" w:rsidR="006132C4" w:rsidRPr="006770FC" w:rsidRDefault="006132C4" w:rsidP="009C3773">
            <w:pPr>
              <w:jc w:val="both"/>
              <w:rPr>
                <w:bCs/>
                <w:sz w:val="24"/>
                <w:szCs w:val="24"/>
              </w:rPr>
            </w:pPr>
            <w:r w:rsidRPr="006770FC">
              <w:rPr>
                <w:bCs/>
                <w:sz w:val="24"/>
                <w:szCs w:val="24"/>
              </w:rPr>
              <w:t>Publicación del Programa</w:t>
            </w:r>
          </w:p>
          <w:p w14:paraId="5D12AD37" w14:textId="77777777" w:rsidR="006132C4" w:rsidRPr="006770FC" w:rsidRDefault="006132C4" w:rsidP="009C3773">
            <w:pPr>
              <w:jc w:val="both"/>
              <w:rPr>
                <w:bCs/>
                <w:sz w:val="24"/>
                <w:szCs w:val="24"/>
              </w:rPr>
            </w:pPr>
            <w:r w:rsidRPr="006770FC">
              <w:rPr>
                <w:bCs/>
                <w:sz w:val="24"/>
                <w:szCs w:val="24"/>
              </w:rPr>
              <w:t>Se tomaron medidas de distanciamiento social para el registro</w:t>
            </w:r>
          </w:p>
          <w:p w14:paraId="308C00C8" w14:textId="77777777" w:rsidR="006132C4" w:rsidRPr="006770FC" w:rsidRDefault="006132C4" w:rsidP="009C3773">
            <w:pPr>
              <w:jc w:val="both"/>
              <w:rPr>
                <w:bCs/>
                <w:sz w:val="24"/>
                <w:szCs w:val="24"/>
              </w:rPr>
            </w:pPr>
            <w:r w:rsidRPr="006770FC">
              <w:rPr>
                <w:bCs/>
                <w:sz w:val="24"/>
                <w:szCs w:val="24"/>
              </w:rPr>
              <w:t>Plan Jalisco COVID-19</w:t>
            </w:r>
          </w:p>
          <w:p w14:paraId="0606BE6B" w14:textId="77777777" w:rsidR="006132C4" w:rsidRPr="006770FC" w:rsidRDefault="006132C4" w:rsidP="009C3773">
            <w:pPr>
              <w:jc w:val="both"/>
              <w:rPr>
                <w:bCs/>
                <w:sz w:val="24"/>
                <w:szCs w:val="24"/>
              </w:rPr>
            </w:pPr>
            <w:r w:rsidRPr="006770FC">
              <w:rPr>
                <w:bCs/>
                <w:sz w:val="24"/>
                <w:szCs w:val="24"/>
              </w:rPr>
              <w:lastRenderedPageBreak/>
              <w:t>Información sobre: Plan emergente de protección al empleo, apoyo para micro y pequeñas empresas.</w:t>
            </w:r>
          </w:p>
          <w:p w14:paraId="7A860DA6" w14:textId="6EFC8FFD" w:rsidR="006132C4" w:rsidRPr="00844A32" w:rsidRDefault="006132C4" w:rsidP="009C3773">
            <w:pPr>
              <w:jc w:val="both"/>
              <w:rPr>
                <w:bCs/>
                <w:sz w:val="24"/>
                <w:szCs w:val="24"/>
              </w:rPr>
            </w:pPr>
            <w:r w:rsidRPr="006770FC">
              <w:rPr>
                <w:bCs/>
                <w:sz w:val="24"/>
                <w:szCs w:val="24"/>
              </w:rPr>
              <w:t>Apoyo para personas con autoempleo y empleo no formales</w:t>
            </w:r>
          </w:p>
        </w:tc>
        <w:tc>
          <w:tcPr>
            <w:tcW w:w="3793" w:type="dxa"/>
            <w:shd w:val="clear" w:color="auto" w:fill="auto"/>
          </w:tcPr>
          <w:p w14:paraId="03C69D42" w14:textId="77777777" w:rsidR="006132C4" w:rsidRPr="00EF6BE6" w:rsidRDefault="006132C4" w:rsidP="009C3773">
            <w:pPr>
              <w:jc w:val="both"/>
              <w:rPr>
                <w:b/>
                <w:sz w:val="24"/>
                <w:szCs w:val="24"/>
              </w:rPr>
            </w:pPr>
            <w:r w:rsidRPr="00EF6BE6">
              <w:rPr>
                <w:b/>
                <w:sz w:val="24"/>
                <w:szCs w:val="24"/>
              </w:rPr>
              <w:lastRenderedPageBreak/>
              <w:t xml:space="preserve">Bolsa de trabajo </w:t>
            </w:r>
          </w:p>
          <w:p w14:paraId="758B9B81" w14:textId="77777777" w:rsidR="006132C4" w:rsidRDefault="006132C4" w:rsidP="009C3773">
            <w:pPr>
              <w:jc w:val="both"/>
              <w:rPr>
                <w:sz w:val="24"/>
                <w:szCs w:val="24"/>
              </w:rPr>
            </w:pPr>
            <w:r w:rsidRPr="003679E9">
              <w:rPr>
                <w:sz w:val="24"/>
                <w:szCs w:val="24"/>
              </w:rPr>
              <w:t xml:space="preserve">Se </w:t>
            </w:r>
            <w:r>
              <w:rPr>
                <w:sz w:val="24"/>
                <w:szCs w:val="24"/>
              </w:rPr>
              <w:t>publican vacantes nuevas de las empresas que lo soliciten, así también se está renovando las vacantes</w:t>
            </w:r>
          </w:p>
          <w:p w14:paraId="424FDF2B" w14:textId="1820D004" w:rsidR="006132C4" w:rsidRPr="00282475" w:rsidRDefault="006132C4" w:rsidP="009C3773">
            <w:pPr>
              <w:jc w:val="both"/>
              <w:rPr>
                <w:bCs/>
                <w:sz w:val="24"/>
                <w:szCs w:val="24"/>
              </w:rPr>
            </w:pPr>
            <w:r w:rsidRPr="00282475">
              <w:rPr>
                <w:bCs/>
                <w:sz w:val="24"/>
                <w:szCs w:val="24"/>
              </w:rPr>
              <w:t>Reunión con Contraloría Social, Tema del programa temporal 2020 y la información de comités para el programa</w:t>
            </w:r>
          </w:p>
          <w:p w14:paraId="0D31507D" w14:textId="77777777" w:rsidR="006132C4" w:rsidRPr="00282475" w:rsidRDefault="006132C4" w:rsidP="009C3773">
            <w:pPr>
              <w:jc w:val="both"/>
              <w:rPr>
                <w:bCs/>
                <w:sz w:val="24"/>
                <w:szCs w:val="24"/>
              </w:rPr>
            </w:pPr>
            <w:r w:rsidRPr="00282475">
              <w:rPr>
                <w:bCs/>
                <w:sz w:val="24"/>
                <w:szCs w:val="24"/>
              </w:rPr>
              <w:t>Registro para el programa PET, Se tomaron medidas de distanciamiento social para el registro</w:t>
            </w:r>
          </w:p>
          <w:p w14:paraId="11EF7093" w14:textId="77777777" w:rsidR="006132C4" w:rsidRPr="00282475" w:rsidRDefault="006132C4" w:rsidP="009C3773">
            <w:pPr>
              <w:jc w:val="both"/>
              <w:rPr>
                <w:bCs/>
                <w:sz w:val="24"/>
                <w:szCs w:val="24"/>
              </w:rPr>
            </w:pPr>
            <w:r w:rsidRPr="00282475">
              <w:rPr>
                <w:bCs/>
                <w:sz w:val="24"/>
                <w:szCs w:val="24"/>
              </w:rPr>
              <w:t xml:space="preserve">Se </w:t>
            </w:r>
            <w:r w:rsidR="00282475" w:rsidRPr="00282475">
              <w:rPr>
                <w:bCs/>
                <w:sz w:val="24"/>
                <w:szCs w:val="24"/>
              </w:rPr>
              <w:t>apoyó</w:t>
            </w:r>
            <w:r w:rsidRPr="00282475">
              <w:rPr>
                <w:bCs/>
                <w:sz w:val="24"/>
                <w:szCs w:val="24"/>
              </w:rPr>
              <w:t xml:space="preserve"> en la entrega de desayunos DIF</w:t>
            </w:r>
          </w:p>
          <w:p w14:paraId="369D4EB9" w14:textId="77777777" w:rsidR="006132C4" w:rsidRPr="00397394" w:rsidRDefault="006132C4" w:rsidP="009C3773">
            <w:pPr>
              <w:jc w:val="both"/>
              <w:rPr>
                <w:rFonts w:cstheme="minorHAnsi"/>
                <w:bCs/>
                <w:sz w:val="24"/>
                <w:szCs w:val="28"/>
              </w:rPr>
            </w:pPr>
          </w:p>
        </w:tc>
        <w:tc>
          <w:tcPr>
            <w:tcW w:w="3969" w:type="dxa"/>
            <w:shd w:val="clear" w:color="auto" w:fill="auto"/>
          </w:tcPr>
          <w:p w14:paraId="4BE1D5F0" w14:textId="77777777" w:rsidR="006132C4" w:rsidRDefault="006132C4" w:rsidP="009C3773">
            <w:pPr>
              <w:jc w:val="both"/>
              <w:rPr>
                <w:rFonts w:cstheme="minorHAnsi"/>
                <w:b/>
                <w:bCs/>
                <w:sz w:val="24"/>
                <w:szCs w:val="28"/>
              </w:rPr>
            </w:pPr>
            <w:r>
              <w:rPr>
                <w:rFonts w:cstheme="minorHAnsi"/>
                <w:b/>
                <w:bCs/>
                <w:sz w:val="24"/>
                <w:szCs w:val="28"/>
              </w:rPr>
              <w:lastRenderedPageBreak/>
              <w:t>Bolsa de trabajo</w:t>
            </w:r>
          </w:p>
          <w:p w14:paraId="31D94403" w14:textId="77777777" w:rsidR="005A5B8F" w:rsidRDefault="006132C4" w:rsidP="009C3773">
            <w:pPr>
              <w:jc w:val="both"/>
              <w:rPr>
                <w:sz w:val="24"/>
              </w:rPr>
            </w:pPr>
            <w:r w:rsidRPr="00397394">
              <w:rPr>
                <w:sz w:val="24"/>
              </w:rPr>
              <w:t>Se publica las vacantes nuevas de las empresas que así lo soliciten, así como también se está renovando las vacantes, se solicita a las empresas nos actualicen los nuevos puestos</w:t>
            </w:r>
          </w:p>
          <w:p w14:paraId="7712E92C" w14:textId="77777777" w:rsidR="005A5B8F" w:rsidRDefault="005A5B8F" w:rsidP="009C3773">
            <w:pPr>
              <w:pStyle w:val="Sinespaciado"/>
              <w:jc w:val="both"/>
            </w:pPr>
            <w:r>
              <w:t>74 empresas</w:t>
            </w:r>
          </w:p>
          <w:p w14:paraId="2B884521" w14:textId="77777777" w:rsidR="005A5B8F" w:rsidRPr="005A5B8F" w:rsidRDefault="005A5B8F" w:rsidP="009C3773">
            <w:pPr>
              <w:pStyle w:val="Sinespaciado"/>
              <w:jc w:val="both"/>
            </w:pPr>
            <w:r>
              <w:t>1,528 vacantes</w:t>
            </w:r>
          </w:p>
          <w:p w14:paraId="45B9EFF3" w14:textId="77777777" w:rsidR="00A2442C" w:rsidRDefault="00A2442C" w:rsidP="009C3773">
            <w:pPr>
              <w:pStyle w:val="Sinespaciado"/>
              <w:jc w:val="both"/>
              <w:rPr>
                <w:sz w:val="24"/>
                <w:szCs w:val="24"/>
              </w:rPr>
            </w:pPr>
          </w:p>
          <w:p w14:paraId="58F3BFD7" w14:textId="3DD8EAF1" w:rsidR="002A035D" w:rsidRPr="005A3316" w:rsidRDefault="002A035D" w:rsidP="009C3773">
            <w:pPr>
              <w:pStyle w:val="Sinespaciado"/>
              <w:jc w:val="both"/>
              <w:rPr>
                <w:sz w:val="24"/>
                <w:szCs w:val="24"/>
              </w:rPr>
            </w:pPr>
            <w:r w:rsidRPr="005A3316">
              <w:rPr>
                <w:sz w:val="24"/>
                <w:szCs w:val="24"/>
              </w:rPr>
              <w:t>Reunión con Contraloría Social</w:t>
            </w:r>
            <w:r w:rsidR="005A3316" w:rsidRPr="005A3316">
              <w:rPr>
                <w:sz w:val="24"/>
                <w:szCs w:val="24"/>
              </w:rPr>
              <w:t>,</w:t>
            </w:r>
          </w:p>
          <w:p w14:paraId="1A138CED" w14:textId="73221407" w:rsidR="006132C4" w:rsidRPr="005A3316" w:rsidRDefault="005A3316" w:rsidP="009C3773">
            <w:pPr>
              <w:pStyle w:val="Sinespaciado"/>
              <w:jc w:val="both"/>
              <w:rPr>
                <w:sz w:val="24"/>
                <w:szCs w:val="24"/>
              </w:rPr>
            </w:pPr>
            <w:r w:rsidRPr="005A3316">
              <w:rPr>
                <w:sz w:val="24"/>
                <w:szCs w:val="24"/>
              </w:rPr>
              <w:t xml:space="preserve">Se formaron 4 comités de </w:t>
            </w:r>
            <w:r w:rsidR="009C3773" w:rsidRPr="005A3316">
              <w:rPr>
                <w:sz w:val="24"/>
                <w:szCs w:val="24"/>
              </w:rPr>
              <w:t>contraloría social</w:t>
            </w:r>
          </w:p>
          <w:p w14:paraId="7B121033" w14:textId="77777777" w:rsidR="005A3316" w:rsidRDefault="005A3316" w:rsidP="009C3773">
            <w:pPr>
              <w:pStyle w:val="Sinespaciado"/>
              <w:jc w:val="both"/>
            </w:pPr>
          </w:p>
          <w:p w14:paraId="7F0465E4" w14:textId="51DADC51" w:rsidR="005A3316" w:rsidRPr="005A3316" w:rsidRDefault="00A2442C" w:rsidP="009C3773">
            <w:pPr>
              <w:pStyle w:val="Sinespaciado"/>
              <w:jc w:val="both"/>
            </w:pPr>
            <w:r w:rsidRPr="00A2442C">
              <w:rPr>
                <w:b/>
              </w:rPr>
              <w:t>100 beneficiarios</w:t>
            </w:r>
            <w:r>
              <w:rPr>
                <w:b/>
              </w:rPr>
              <w:t xml:space="preserve"> </w:t>
            </w:r>
            <w:r w:rsidR="005A3316" w:rsidRPr="005A3316">
              <w:t xml:space="preserve">Inicio del </w:t>
            </w:r>
            <w:r w:rsidR="005A3316" w:rsidRPr="005A3316">
              <w:rPr>
                <w:b/>
              </w:rPr>
              <w:t>programa de empleo temporal</w:t>
            </w:r>
            <w:r w:rsidR="005A3316" w:rsidRPr="005A3316">
              <w:t xml:space="preserve"> para beneficio de la comunidad 2020.</w:t>
            </w:r>
          </w:p>
          <w:p w14:paraId="66C5D549" w14:textId="0937134C" w:rsidR="00A81503" w:rsidRPr="00A2442C" w:rsidRDefault="005A3316" w:rsidP="009C3773">
            <w:pPr>
              <w:pStyle w:val="Sinespaciado"/>
              <w:jc w:val="both"/>
              <w:rPr>
                <w:bCs/>
                <w:sz w:val="24"/>
                <w:szCs w:val="24"/>
              </w:rPr>
            </w:pPr>
            <w:r>
              <w:t xml:space="preserve"> </w:t>
            </w:r>
          </w:p>
          <w:p w14:paraId="27D9DCDE" w14:textId="668317CA" w:rsidR="005A3316" w:rsidRDefault="005A3316" w:rsidP="009C3773">
            <w:pPr>
              <w:pStyle w:val="Sinespaciado"/>
              <w:jc w:val="both"/>
            </w:pPr>
            <w:r w:rsidRPr="00A2442C">
              <w:rPr>
                <w:bCs/>
                <w:sz w:val="24"/>
                <w:szCs w:val="24"/>
              </w:rPr>
              <w:t xml:space="preserve"> </w:t>
            </w:r>
          </w:p>
          <w:p w14:paraId="6BFAFF65" w14:textId="77777777" w:rsidR="005A3316" w:rsidRPr="005A3316" w:rsidRDefault="005A3316" w:rsidP="009C3773">
            <w:pPr>
              <w:pStyle w:val="Sinespaciado"/>
              <w:jc w:val="both"/>
            </w:pPr>
          </w:p>
          <w:p w14:paraId="783BDA59" w14:textId="77777777" w:rsidR="005A3316" w:rsidRPr="00A2442C" w:rsidRDefault="005A3316" w:rsidP="009C3773">
            <w:pPr>
              <w:jc w:val="both"/>
              <w:rPr>
                <w:bCs/>
              </w:rPr>
            </w:pPr>
          </w:p>
          <w:p w14:paraId="2399CA43" w14:textId="1FAAD89A" w:rsidR="006132C4" w:rsidRPr="00844A32" w:rsidRDefault="006132C4" w:rsidP="009C3773">
            <w:pPr>
              <w:jc w:val="both"/>
              <w:rPr>
                <w:bCs/>
                <w:sz w:val="24"/>
                <w:szCs w:val="24"/>
              </w:rPr>
            </w:pPr>
          </w:p>
        </w:tc>
      </w:tr>
      <w:tr w:rsidR="006132C4" w:rsidRPr="00BD7799" w14:paraId="2F58D240" w14:textId="77777777" w:rsidTr="00A6072D">
        <w:trPr>
          <w:trHeight w:val="1510"/>
        </w:trPr>
        <w:tc>
          <w:tcPr>
            <w:tcW w:w="2830" w:type="dxa"/>
            <w:shd w:val="clear" w:color="auto" w:fill="auto"/>
          </w:tcPr>
          <w:p w14:paraId="07E56084" w14:textId="77777777" w:rsidR="006132C4" w:rsidRDefault="006132C4" w:rsidP="00D34C8C">
            <w:pPr>
              <w:jc w:val="center"/>
              <w:rPr>
                <w:rFonts w:cstheme="minorHAnsi"/>
                <w:bCs/>
                <w:sz w:val="24"/>
                <w:szCs w:val="28"/>
              </w:rPr>
            </w:pPr>
          </w:p>
          <w:p w14:paraId="05B45237" w14:textId="77777777" w:rsidR="006132C4" w:rsidRDefault="006132C4" w:rsidP="00D34C8C">
            <w:pPr>
              <w:jc w:val="center"/>
              <w:rPr>
                <w:rFonts w:cstheme="minorHAnsi"/>
                <w:bCs/>
                <w:sz w:val="24"/>
                <w:szCs w:val="28"/>
              </w:rPr>
            </w:pPr>
          </w:p>
          <w:p w14:paraId="1918D469" w14:textId="77777777" w:rsidR="009C3773" w:rsidRDefault="009C3773" w:rsidP="00D34C8C">
            <w:pPr>
              <w:jc w:val="center"/>
              <w:rPr>
                <w:rFonts w:cstheme="minorHAnsi"/>
                <w:b/>
                <w:bCs/>
                <w:sz w:val="24"/>
                <w:szCs w:val="28"/>
              </w:rPr>
            </w:pPr>
          </w:p>
          <w:p w14:paraId="61D2EDFC" w14:textId="77777777" w:rsidR="009C3773" w:rsidRDefault="009C3773" w:rsidP="00D34C8C">
            <w:pPr>
              <w:jc w:val="center"/>
              <w:rPr>
                <w:rFonts w:cstheme="minorHAnsi"/>
                <w:b/>
                <w:bCs/>
                <w:sz w:val="24"/>
                <w:szCs w:val="28"/>
              </w:rPr>
            </w:pPr>
          </w:p>
          <w:p w14:paraId="71C2CC8A" w14:textId="689972B8" w:rsidR="006132C4" w:rsidRPr="006770FC" w:rsidRDefault="006132C4" w:rsidP="00D34C8C">
            <w:pPr>
              <w:jc w:val="center"/>
              <w:rPr>
                <w:rFonts w:cstheme="minorHAnsi"/>
                <w:b/>
                <w:bCs/>
                <w:sz w:val="24"/>
                <w:szCs w:val="28"/>
              </w:rPr>
            </w:pPr>
            <w:r w:rsidRPr="006770FC">
              <w:rPr>
                <w:rFonts w:cstheme="minorHAnsi"/>
                <w:b/>
                <w:bCs/>
                <w:sz w:val="24"/>
                <w:szCs w:val="28"/>
              </w:rPr>
              <w:t xml:space="preserve">Jefatura de Fomento Agropecuario </w:t>
            </w:r>
          </w:p>
          <w:p w14:paraId="592DABB0" w14:textId="77777777" w:rsidR="006132C4" w:rsidRDefault="006132C4" w:rsidP="00D34C8C">
            <w:pPr>
              <w:rPr>
                <w:rFonts w:cstheme="minorHAnsi"/>
                <w:bCs/>
                <w:sz w:val="24"/>
                <w:szCs w:val="28"/>
              </w:rPr>
            </w:pPr>
          </w:p>
        </w:tc>
        <w:tc>
          <w:tcPr>
            <w:tcW w:w="3550" w:type="dxa"/>
            <w:shd w:val="clear" w:color="auto" w:fill="auto"/>
          </w:tcPr>
          <w:p w14:paraId="48206BF5" w14:textId="77777777" w:rsidR="006132C4" w:rsidRPr="00DE0214" w:rsidRDefault="006132C4" w:rsidP="00D34C8C">
            <w:pPr>
              <w:rPr>
                <w:sz w:val="24"/>
                <w:szCs w:val="24"/>
              </w:rPr>
            </w:pPr>
            <w:r w:rsidRPr="00DE0214">
              <w:rPr>
                <w:sz w:val="24"/>
                <w:szCs w:val="24"/>
              </w:rPr>
              <w:t xml:space="preserve">Apoyar en el proceso de la recaudación de documentos solicitados para acceder al programa </w:t>
            </w:r>
            <w:r w:rsidRPr="00DE0214">
              <w:rPr>
                <w:sz w:val="24"/>
                <w:szCs w:val="24"/>
              </w:rPr>
              <w:br/>
              <w:t xml:space="preserve">“Rastro Digno”. </w:t>
            </w:r>
          </w:p>
          <w:p w14:paraId="1EDA7ADC" w14:textId="77777777" w:rsidR="006132C4" w:rsidRPr="00DE0214" w:rsidRDefault="006132C4" w:rsidP="00D34C8C">
            <w:pPr>
              <w:rPr>
                <w:sz w:val="24"/>
                <w:szCs w:val="24"/>
              </w:rPr>
            </w:pPr>
            <w:r w:rsidRPr="00DE0214">
              <w:rPr>
                <w:sz w:val="24"/>
                <w:szCs w:val="24"/>
              </w:rPr>
              <w:t>Se le está dando seguimiento. Estamos a la espera de apertura de ventanillas.</w:t>
            </w:r>
          </w:p>
          <w:p w14:paraId="3EA81021" w14:textId="77777777" w:rsidR="006132C4" w:rsidRPr="00DE0214" w:rsidRDefault="006132C4" w:rsidP="00D34C8C">
            <w:pPr>
              <w:rPr>
                <w:sz w:val="24"/>
                <w:szCs w:val="24"/>
              </w:rPr>
            </w:pPr>
            <w:r w:rsidRPr="00DE0214">
              <w:rPr>
                <w:sz w:val="24"/>
                <w:szCs w:val="24"/>
              </w:rPr>
              <w:t xml:space="preserve">Revisar Reglas de operación de programas vigentes. </w:t>
            </w:r>
          </w:p>
          <w:p w14:paraId="29053149" w14:textId="2BC73994" w:rsidR="006132C4" w:rsidRPr="001E0881" w:rsidRDefault="006132C4" w:rsidP="00D34C8C">
            <w:pPr>
              <w:rPr>
                <w:sz w:val="24"/>
                <w:szCs w:val="24"/>
              </w:rPr>
            </w:pPr>
            <w:r w:rsidRPr="00DE0214">
              <w:rPr>
                <w:sz w:val="24"/>
                <w:szCs w:val="24"/>
              </w:rPr>
              <w:t>A la espera de que pasé la contingencia sanitaria para trabajar en campo</w:t>
            </w:r>
          </w:p>
        </w:tc>
        <w:tc>
          <w:tcPr>
            <w:tcW w:w="3793" w:type="dxa"/>
            <w:shd w:val="clear" w:color="auto" w:fill="auto"/>
          </w:tcPr>
          <w:p w14:paraId="47408B38" w14:textId="77777777" w:rsidR="006132C4" w:rsidRPr="00A81503" w:rsidRDefault="006132C4" w:rsidP="00D34C8C">
            <w:pPr>
              <w:rPr>
                <w:sz w:val="24"/>
                <w:szCs w:val="24"/>
              </w:rPr>
            </w:pPr>
            <w:r>
              <w:rPr>
                <w:rFonts w:cstheme="minorHAnsi"/>
                <w:bCs/>
                <w:sz w:val="24"/>
                <w:szCs w:val="28"/>
              </w:rPr>
              <w:t xml:space="preserve"> </w:t>
            </w:r>
            <w:r w:rsidRPr="00A81503">
              <w:rPr>
                <w:sz w:val="24"/>
                <w:szCs w:val="24"/>
              </w:rPr>
              <w:t xml:space="preserve">Apoyar en el proceso de la recaudación de documentos solicitados para acceder al programa </w:t>
            </w:r>
            <w:r w:rsidRPr="00A81503">
              <w:rPr>
                <w:sz w:val="24"/>
                <w:szCs w:val="24"/>
              </w:rPr>
              <w:br/>
              <w:t>“Rastro Digno”.</w:t>
            </w:r>
          </w:p>
          <w:p w14:paraId="685F4DD2" w14:textId="265A831C" w:rsidR="006132C4" w:rsidRPr="00A81503" w:rsidRDefault="006132C4" w:rsidP="00D34C8C">
            <w:pPr>
              <w:rPr>
                <w:sz w:val="24"/>
                <w:szCs w:val="24"/>
              </w:rPr>
            </w:pPr>
            <w:r w:rsidRPr="00A81503">
              <w:rPr>
                <w:sz w:val="24"/>
                <w:szCs w:val="24"/>
              </w:rPr>
              <w:t xml:space="preserve"> Se dejó expediente en SADER</w:t>
            </w:r>
          </w:p>
          <w:p w14:paraId="2B394F8D" w14:textId="280558BE" w:rsidR="006132C4" w:rsidRPr="00A81503" w:rsidRDefault="006132C4" w:rsidP="00D34C8C">
            <w:pPr>
              <w:rPr>
                <w:sz w:val="24"/>
                <w:szCs w:val="24"/>
              </w:rPr>
            </w:pPr>
            <w:r w:rsidRPr="00A81503">
              <w:rPr>
                <w:sz w:val="24"/>
                <w:szCs w:val="24"/>
              </w:rPr>
              <w:t>Se apoyó en la organización y presentación de expedientes del programa grupos vulnerables,</w:t>
            </w:r>
            <w:r w:rsidR="00A2442C">
              <w:rPr>
                <w:sz w:val="24"/>
                <w:szCs w:val="24"/>
              </w:rPr>
              <w:t xml:space="preserve"> </w:t>
            </w:r>
            <w:r w:rsidRPr="00A81503">
              <w:rPr>
                <w:sz w:val="24"/>
                <w:szCs w:val="24"/>
              </w:rPr>
              <w:t>Se cumplió en tiempo y forma en la entrega del expediente</w:t>
            </w:r>
          </w:p>
          <w:p w14:paraId="50AD9B07" w14:textId="77777777" w:rsidR="006132C4" w:rsidRPr="00A81503" w:rsidRDefault="006132C4" w:rsidP="00D34C8C">
            <w:pPr>
              <w:rPr>
                <w:sz w:val="24"/>
                <w:szCs w:val="24"/>
              </w:rPr>
            </w:pPr>
          </w:p>
          <w:p w14:paraId="2F214E56" w14:textId="77777777" w:rsidR="006132C4" w:rsidRPr="005547A2" w:rsidRDefault="006132C4" w:rsidP="00D34C8C">
            <w:pPr>
              <w:rPr>
                <w:rFonts w:cstheme="minorHAnsi"/>
                <w:sz w:val="24"/>
                <w:szCs w:val="28"/>
              </w:rPr>
            </w:pPr>
          </w:p>
        </w:tc>
        <w:tc>
          <w:tcPr>
            <w:tcW w:w="3969" w:type="dxa"/>
            <w:shd w:val="clear" w:color="auto" w:fill="auto"/>
          </w:tcPr>
          <w:p w14:paraId="2BC6F736" w14:textId="77777777" w:rsidR="006132C4" w:rsidRDefault="00A81503" w:rsidP="00D34C8C">
            <w:pPr>
              <w:rPr>
                <w:sz w:val="24"/>
                <w:szCs w:val="24"/>
              </w:rPr>
            </w:pPr>
            <w:r w:rsidRPr="00B553F2">
              <w:rPr>
                <w:sz w:val="24"/>
                <w:szCs w:val="24"/>
              </w:rPr>
              <w:t>Apoyar en el proceso de la recaudación de documentos solicitados para acce</w:t>
            </w:r>
            <w:r>
              <w:rPr>
                <w:sz w:val="24"/>
                <w:szCs w:val="24"/>
              </w:rPr>
              <w:t xml:space="preserve">der al programa </w:t>
            </w:r>
            <w:r>
              <w:rPr>
                <w:sz w:val="24"/>
                <w:szCs w:val="24"/>
              </w:rPr>
              <w:br/>
              <w:t xml:space="preserve">“Rastro Digno”. </w:t>
            </w:r>
          </w:p>
          <w:p w14:paraId="0B068E6A" w14:textId="77777777" w:rsidR="00A81503" w:rsidRPr="00A81503" w:rsidRDefault="00A81503" w:rsidP="00A81503">
            <w:pPr>
              <w:rPr>
                <w:sz w:val="24"/>
                <w:szCs w:val="24"/>
              </w:rPr>
            </w:pPr>
            <w:r w:rsidRPr="00A81503">
              <w:rPr>
                <w:sz w:val="24"/>
                <w:szCs w:val="24"/>
              </w:rPr>
              <w:t>Se acompañó a 2 personas a la Asociación Ganadera Regional</w:t>
            </w:r>
          </w:p>
          <w:p w14:paraId="15922A0A" w14:textId="77777777" w:rsidR="00A81503" w:rsidRPr="00A81503" w:rsidRDefault="00A81503" w:rsidP="00D34C8C">
            <w:pPr>
              <w:rPr>
                <w:sz w:val="24"/>
                <w:szCs w:val="24"/>
              </w:rPr>
            </w:pPr>
            <w:r w:rsidRPr="00A81503">
              <w:rPr>
                <w:sz w:val="24"/>
                <w:szCs w:val="24"/>
              </w:rPr>
              <w:t>Actualización de la UPP (Unidad de Productores Pecuarios)</w:t>
            </w:r>
          </w:p>
          <w:p w14:paraId="23637795" w14:textId="77777777" w:rsidR="00A81503" w:rsidRDefault="00A81503" w:rsidP="00D34C8C">
            <w:pPr>
              <w:rPr>
                <w:rFonts w:cstheme="minorHAnsi"/>
                <w:bCs/>
                <w:sz w:val="24"/>
                <w:szCs w:val="28"/>
              </w:rPr>
            </w:pPr>
          </w:p>
          <w:p w14:paraId="39EF6094" w14:textId="1DE27DDB" w:rsidR="00A2442C" w:rsidRPr="006465B5" w:rsidRDefault="00A2442C" w:rsidP="00D34C8C">
            <w:pPr>
              <w:rPr>
                <w:rFonts w:cstheme="minorHAnsi"/>
                <w:bCs/>
                <w:sz w:val="24"/>
                <w:szCs w:val="28"/>
              </w:rPr>
            </w:pPr>
          </w:p>
        </w:tc>
      </w:tr>
      <w:tr w:rsidR="006132C4" w:rsidRPr="00BD7799" w14:paraId="69E364B4" w14:textId="77777777" w:rsidTr="00A6072D">
        <w:trPr>
          <w:trHeight w:val="495"/>
        </w:trPr>
        <w:tc>
          <w:tcPr>
            <w:tcW w:w="2830" w:type="dxa"/>
            <w:shd w:val="clear" w:color="auto" w:fill="auto"/>
          </w:tcPr>
          <w:p w14:paraId="7D86BBD6" w14:textId="77777777" w:rsidR="006132C4" w:rsidRDefault="006132C4" w:rsidP="00D34C8C">
            <w:pPr>
              <w:jc w:val="center"/>
              <w:rPr>
                <w:rFonts w:cstheme="minorHAnsi"/>
                <w:bCs/>
                <w:sz w:val="24"/>
                <w:szCs w:val="28"/>
              </w:rPr>
            </w:pPr>
          </w:p>
          <w:p w14:paraId="34E0F1BC" w14:textId="77777777" w:rsidR="006132C4" w:rsidRDefault="006132C4" w:rsidP="00D34C8C">
            <w:pPr>
              <w:jc w:val="center"/>
              <w:rPr>
                <w:rFonts w:cstheme="minorHAnsi"/>
                <w:bCs/>
                <w:sz w:val="24"/>
                <w:szCs w:val="28"/>
              </w:rPr>
            </w:pPr>
          </w:p>
          <w:p w14:paraId="7BA36E65" w14:textId="77777777" w:rsidR="009C3773" w:rsidRDefault="009C3773" w:rsidP="001E0881">
            <w:pPr>
              <w:rPr>
                <w:rFonts w:cstheme="minorHAnsi"/>
                <w:b/>
                <w:bCs/>
                <w:sz w:val="24"/>
                <w:szCs w:val="24"/>
              </w:rPr>
            </w:pPr>
          </w:p>
          <w:p w14:paraId="6DA7AA32" w14:textId="77777777" w:rsidR="009C3773" w:rsidRDefault="009C3773" w:rsidP="001E0881">
            <w:pPr>
              <w:rPr>
                <w:rFonts w:cstheme="minorHAnsi"/>
                <w:b/>
                <w:bCs/>
                <w:sz w:val="24"/>
                <w:szCs w:val="24"/>
              </w:rPr>
            </w:pPr>
          </w:p>
          <w:p w14:paraId="3284120A" w14:textId="77777777" w:rsidR="009C3773" w:rsidRDefault="009C3773" w:rsidP="001E0881">
            <w:pPr>
              <w:rPr>
                <w:rFonts w:cstheme="minorHAnsi"/>
                <w:b/>
                <w:bCs/>
                <w:sz w:val="24"/>
                <w:szCs w:val="24"/>
              </w:rPr>
            </w:pPr>
          </w:p>
          <w:p w14:paraId="26822D6B" w14:textId="77777777" w:rsidR="009C3773" w:rsidRDefault="009C3773" w:rsidP="001E0881">
            <w:pPr>
              <w:rPr>
                <w:rFonts w:cstheme="minorHAnsi"/>
                <w:b/>
                <w:bCs/>
                <w:sz w:val="24"/>
                <w:szCs w:val="24"/>
              </w:rPr>
            </w:pPr>
          </w:p>
          <w:p w14:paraId="27F6EE6C" w14:textId="77777777" w:rsidR="009C3773" w:rsidRDefault="009C3773" w:rsidP="001E0881">
            <w:pPr>
              <w:rPr>
                <w:rFonts w:cstheme="minorHAnsi"/>
                <w:b/>
                <w:bCs/>
                <w:sz w:val="24"/>
                <w:szCs w:val="24"/>
              </w:rPr>
            </w:pPr>
          </w:p>
          <w:p w14:paraId="3BC35EE8" w14:textId="6B153749" w:rsidR="006132C4" w:rsidRPr="00282475" w:rsidRDefault="006132C4" w:rsidP="001E0881">
            <w:pPr>
              <w:rPr>
                <w:rFonts w:cstheme="minorHAnsi"/>
                <w:b/>
                <w:bCs/>
                <w:sz w:val="24"/>
                <w:szCs w:val="24"/>
              </w:rPr>
            </w:pPr>
            <w:r w:rsidRPr="00282475">
              <w:rPr>
                <w:rFonts w:cstheme="minorHAnsi"/>
                <w:b/>
                <w:bCs/>
                <w:sz w:val="24"/>
                <w:szCs w:val="24"/>
              </w:rPr>
              <w:t>DIRECCION DE DEPORTES</w:t>
            </w:r>
          </w:p>
          <w:p w14:paraId="511CCA6A" w14:textId="77777777" w:rsidR="006132C4" w:rsidRDefault="006132C4" w:rsidP="00D34C8C">
            <w:pPr>
              <w:jc w:val="center"/>
              <w:rPr>
                <w:rFonts w:cstheme="minorHAnsi"/>
                <w:bCs/>
                <w:sz w:val="24"/>
                <w:szCs w:val="28"/>
              </w:rPr>
            </w:pPr>
          </w:p>
          <w:p w14:paraId="588E2012" w14:textId="77777777" w:rsidR="006132C4" w:rsidRDefault="006132C4" w:rsidP="00D34C8C">
            <w:pPr>
              <w:jc w:val="center"/>
              <w:rPr>
                <w:rFonts w:cstheme="minorHAnsi"/>
                <w:bCs/>
                <w:sz w:val="24"/>
                <w:szCs w:val="28"/>
              </w:rPr>
            </w:pPr>
          </w:p>
          <w:p w14:paraId="5F712B07" w14:textId="77777777" w:rsidR="006132C4" w:rsidRDefault="006132C4" w:rsidP="00D34C8C">
            <w:pPr>
              <w:jc w:val="center"/>
              <w:rPr>
                <w:rFonts w:cstheme="minorHAnsi"/>
                <w:bCs/>
                <w:sz w:val="24"/>
                <w:szCs w:val="28"/>
              </w:rPr>
            </w:pPr>
          </w:p>
          <w:p w14:paraId="02A43DD9" w14:textId="77777777" w:rsidR="006132C4" w:rsidRDefault="006132C4" w:rsidP="009C3773">
            <w:pPr>
              <w:rPr>
                <w:rFonts w:cstheme="minorHAnsi"/>
                <w:bCs/>
                <w:sz w:val="24"/>
                <w:szCs w:val="28"/>
              </w:rPr>
            </w:pPr>
          </w:p>
        </w:tc>
        <w:tc>
          <w:tcPr>
            <w:tcW w:w="3550" w:type="dxa"/>
            <w:shd w:val="clear" w:color="auto" w:fill="auto"/>
          </w:tcPr>
          <w:p w14:paraId="24DEC205" w14:textId="77777777" w:rsidR="006132C4" w:rsidRPr="00DE0214" w:rsidRDefault="006132C4" w:rsidP="00D34C8C">
            <w:pPr>
              <w:jc w:val="both"/>
              <w:rPr>
                <w:sz w:val="24"/>
                <w:szCs w:val="24"/>
              </w:rPr>
            </w:pPr>
            <w:r w:rsidRPr="00DE0214">
              <w:rPr>
                <w:sz w:val="24"/>
                <w:szCs w:val="24"/>
              </w:rPr>
              <w:lastRenderedPageBreak/>
              <w:t>Apoyo contingencia COVID-19</w:t>
            </w:r>
          </w:p>
          <w:p w14:paraId="10C5EFEB" w14:textId="06DE7575" w:rsidR="006132C4" w:rsidRPr="00DE0214" w:rsidRDefault="006132C4" w:rsidP="00D34C8C">
            <w:pPr>
              <w:jc w:val="both"/>
              <w:rPr>
                <w:sz w:val="24"/>
                <w:szCs w:val="24"/>
              </w:rPr>
            </w:pPr>
            <w:r w:rsidRPr="00DE0214">
              <w:rPr>
                <w:sz w:val="24"/>
                <w:szCs w:val="24"/>
              </w:rPr>
              <w:t xml:space="preserve">Se </w:t>
            </w:r>
            <w:r w:rsidR="00282475" w:rsidRPr="00DE0214">
              <w:rPr>
                <w:sz w:val="24"/>
                <w:szCs w:val="24"/>
              </w:rPr>
              <w:t>apoyó</w:t>
            </w:r>
            <w:r w:rsidRPr="00DE0214">
              <w:rPr>
                <w:sz w:val="24"/>
                <w:szCs w:val="24"/>
              </w:rPr>
              <w:t xml:space="preserve"> con la entrega de cubre-bocas y gel </w:t>
            </w:r>
            <w:r w:rsidR="00565027" w:rsidRPr="00DE0214">
              <w:rPr>
                <w:sz w:val="24"/>
                <w:szCs w:val="24"/>
              </w:rPr>
              <w:t>antibacterial</w:t>
            </w:r>
            <w:r w:rsidRPr="00DE0214">
              <w:rPr>
                <w:sz w:val="24"/>
                <w:szCs w:val="24"/>
              </w:rPr>
              <w:t xml:space="preserve"> en </w:t>
            </w:r>
            <w:r w:rsidRPr="00DE0214">
              <w:rPr>
                <w:sz w:val="24"/>
                <w:szCs w:val="24"/>
              </w:rPr>
              <w:lastRenderedPageBreak/>
              <w:t>diversas ocasiones en tianguis y paradas del camión de Cabecera municipal y la Azucena</w:t>
            </w:r>
          </w:p>
          <w:p w14:paraId="1491C365" w14:textId="77777777" w:rsidR="006132C4" w:rsidRDefault="006132C4" w:rsidP="00D34C8C">
            <w:pPr>
              <w:jc w:val="both"/>
              <w:rPr>
                <w:rFonts w:cstheme="minorHAnsi"/>
                <w:bCs/>
                <w:sz w:val="24"/>
                <w:szCs w:val="28"/>
              </w:rPr>
            </w:pPr>
          </w:p>
        </w:tc>
        <w:tc>
          <w:tcPr>
            <w:tcW w:w="3793" w:type="dxa"/>
            <w:shd w:val="clear" w:color="auto" w:fill="auto"/>
          </w:tcPr>
          <w:p w14:paraId="3701B5EF" w14:textId="77777777" w:rsidR="006132C4" w:rsidRDefault="006132C4" w:rsidP="00D34C8C">
            <w:pPr>
              <w:rPr>
                <w:rFonts w:cstheme="minorHAnsi"/>
                <w:bCs/>
                <w:sz w:val="24"/>
                <w:szCs w:val="28"/>
              </w:rPr>
            </w:pPr>
          </w:p>
        </w:tc>
        <w:tc>
          <w:tcPr>
            <w:tcW w:w="3969" w:type="dxa"/>
            <w:shd w:val="clear" w:color="auto" w:fill="auto"/>
          </w:tcPr>
          <w:p w14:paraId="57AD6D29" w14:textId="2DBD3212" w:rsidR="00882A44" w:rsidRPr="00DE0214" w:rsidRDefault="00882A44" w:rsidP="00882A44">
            <w:pPr>
              <w:jc w:val="both"/>
              <w:rPr>
                <w:sz w:val="24"/>
                <w:szCs w:val="24"/>
              </w:rPr>
            </w:pPr>
            <w:r w:rsidRPr="00DE0214">
              <w:rPr>
                <w:sz w:val="24"/>
                <w:szCs w:val="24"/>
              </w:rPr>
              <w:t>Apoyo contingencia COVID-19</w:t>
            </w:r>
          </w:p>
          <w:p w14:paraId="3341A7D8" w14:textId="7B749359" w:rsidR="00882A44" w:rsidRDefault="00882A44" w:rsidP="00882A44">
            <w:pPr>
              <w:jc w:val="both"/>
              <w:rPr>
                <w:sz w:val="24"/>
                <w:szCs w:val="24"/>
              </w:rPr>
            </w:pPr>
            <w:r w:rsidRPr="00DE0214">
              <w:rPr>
                <w:sz w:val="24"/>
                <w:szCs w:val="24"/>
              </w:rPr>
              <w:t xml:space="preserve">Se apoyó con la entrega de cubre-bocas y gel </w:t>
            </w:r>
            <w:r w:rsidR="00565027" w:rsidRPr="00DE0214">
              <w:rPr>
                <w:sz w:val="24"/>
                <w:szCs w:val="24"/>
              </w:rPr>
              <w:t>antibacterial</w:t>
            </w:r>
            <w:r w:rsidRPr="00DE0214">
              <w:rPr>
                <w:sz w:val="24"/>
                <w:szCs w:val="24"/>
              </w:rPr>
              <w:t xml:space="preserve"> en diversas </w:t>
            </w:r>
            <w:r w:rsidRPr="00DE0214">
              <w:rPr>
                <w:sz w:val="24"/>
                <w:szCs w:val="24"/>
              </w:rPr>
              <w:lastRenderedPageBreak/>
              <w:t>ocasiones en tianguis y paradas del camión de Cabecera municipal y la Azucena</w:t>
            </w:r>
          </w:p>
          <w:p w14:paraId="78D0DD29" w14:textId="0A6258D8" w:rsidR="00DE6618" w:rsidRPr="00565027" w:rsidRDefault="001952DC" w:rsidP="00882A44">
            <w:pPr>
              <w:jc w:val="both"/>
              <w:rPr>
                <w:sz w:val="24"/>
                <w:szCs w:val="24"/>
              </w:rPr>
            </w:pPr>
            <w:r>
              <w:rPr>
                <w:sz w:val="24"/>
                <w:szCs w:val="24"/>
              </w:rPr>
              <w:t>2500 personas virtuales en la a</w:t>
            </w:r>
            <w:r w:rsidR="00DE6618" w:rsidRPr="00565027">
              <w:rPr>
                <w:sz w:val="24"/>
                <w:szCs w:val="24"/>
              </w:rPr>
              <w:t>ctividad física virtual, Proyecto de CODE Jalisco, activación de Pool dance, box y zumba</w:t>
            </w:r>
          </w:p>
          <w:p w14:paraId="3A0B6DDE" w14:textId="59EE440E" w:rsidR="006132C4" w:rsidRPr="00565027" w:rsidRDefault="00DE6618" w:rsidP="00D34C8C">
            <w:pPr>
              <w:rPr>
                <w:sz w:val="24"/>
                <w:szCs w:val="24"/>
              </w:rPr>
            </w:pPr>
            <w:r w:rsidRPr="00565027">
              <w:rPr>
                <w:sz w:val="24"/>
                <w:szCs w:val="24"/>
              </w:rPr>
              <w:t>Apoyo al DIF Municipal, En las actividades de la contingencia COVID-19</w:t>
            </w:r>
          </w:p>
          <w:p w14:paraId="28308ECF" w14:textId="14F89DBD" w:rsidR="00DE6618" w:rsidRPr="001E0881" w:rsidRDefault="00DE6618" w:rsidP="00D34C8C">
            <w:pPr>
              <w:rPr>
                <w:sz w:val="24"/>
                <w:szCs w:val="24"/>
              </w:rPr>
            </w:pPr>
            <w:r w:rsidRPr="00565027">
              <w:rPr>
                <w:sz w:val="24"/>
                <w:szCs w:val="24"/>
              </w:rPr>
              <w:t>Contingencia COVID-19, Trabajos de mantenimiento y salud en todas las unidade</w:t>
            </w:r>
            <w:r w:rsidRPr="00565027">
              <w:t xml:space="preserve">s </w:t>
            </w:r>
            <w:r w:rsidRPr="00565027">
              <w:rPr>
                <w:sz w:val="24"/>
                <w:szCs w:val="24"/>
              </w:rPr>
              <w:t>deportivas</w:t>
            </w:r>
          </w:p>
        </w:tc>
      </w:tr>
      <w:tr w:rsidR="006132C4" w:rsidRPr="00BD7799" w14:paraId="5E7EA25E" w14:textId="77777777" w:rsidTr="00A6072D">
        <w:trPr>
          <w:trHeight w:val="495"/>
        </w:trPr>
        <w:tc>
          <w:tcPr>
            <w:tcW w:w="2830" w:type="dxa"/>
            <w:shd w:val="clear" w:color="auto" w:fill="auto"/>
          </w:tcPr>
          <w:p w14:paraId="539B2E7F" w14:textId="77777777" w:rsidR="006132C4" w:rsidRDefault="006132C4" w:rsidP="00D34C8C">
            <w:pPr>
              <w:jc w:val="center"/>
              <w:rPr>
                <w:rFonts w:cstheme="minorHAnsi"/>
                <w:bCs/>
                <w:sz w:val="24"/>
                <w:szCs w:val="28"/>
              </w:rPr>
            </w:pPr>
          </w:p>
          <w:p w14:paraId="0353A791" w14:textId="77777777" w:rsidR="006132C4" w:rsidRDefault="006132C4" w:rsidP="00D34C8C">
            <w:pPr>
              <w:jc w:val="center"/>
              <w:rPr>
                <w:rFonts w:cstheme="minorHAnsi"/>
                <w:bCs/>
                <w:sz w:val="24"/>
                <w:szCs w:val="28"/>
              </w:rPr>
            </w:pPr>
          </w:p>
          <w:p w14:paraId="3B500898" w14:textId="77777777" w:rsidR="006132C4" w:rsidRDefault="006132C4" w:rsidP="00D34C8C">
            <w:pPr>
              <w:jc w:val="center"/>
              <w:rPr>
                <w:rFonts w:cstheme="minorHAnsi"/>
                <w:bCs/>
                <w:sz w:val="24"/>
                <w:szCs w:val="28"/>
              </w:rPr>
            </w:pPr>
          </w:p>
          <w:p w14:paraId="63239F0B" w14:textId="77777777" w:rsidR="006132C4" w:rsidRPr="001E0881" w:rsidRDefault="006132C4" w:rsidP="001E0881">
            <w:pPr>
              <w:rPr>
                <w:rFonts w:cstheme="minorHAnsi"/>
                <w:b/>
                <w:sz w:val="24"/>
                <w:szCs w:val="28"/>
              </w:rPr>
            </w:pPr>
            <w:r w:rsidRPr="001E0881">
              <w:rPr>
                <w:rFonts w:cstheme="minorHAnsi"/>
                <w:b/>
                <w:sz w:val="24"/>
                <w:szCs w:val="28"/>
              </w:rPr>
              <w:t xml:space="preserve">Dirección de Cultura </w:t>
            </w:r>
          </w:p>
        </w:tc>
        <w:tc>
          <w:tcPr>
            <w:tcW w:w="3550" w:type="dxa"/>
            <w:shd w:val="clear" w:color="auto" w:fill="auto"/>
          </w:tcPr>
          <w:p w14:paraId="68995E68" w14:textId="35F0E831" w:rsidR="006132C4" w:rsidRPr="00DE0214" w:rsidRDefault="006132C4" w:rsidP="00D34C8C">
            <w:pPr>
              <w:rPr>
                <w:sz w:val="24"/>
                <w:szCs w:val="24"/>
              </w:rPr>
            </w:pPr>
            <w:r w:rsidRPr="00DE0214">
              <w:rPr>
                <w:sz w:val="24"/>
                <w:szCs w:val="24"/>
              </w:rPr>
              <w:t>Actividades culturales digitales</w:t>
            </w:r>
            <w:r w:rsidR="001E0881">
              <w:rPr>
                <w:sz w:val="24"/>
                <w:szCs w:val="24"/>
              </w:rPr>
              <w:t xml:space="preserve"> </w:t>
            </w:r>
          </w:p>
          <w:p w14:paraId="5EC7ADD2" w14:textId="77777777" w:rsidR="006132C4" w:rsidRPr="00DE0214" w:rsidRDefault="006132C4" w:rsidP="00D34C8C">
            <w:pPr>
              <w:pStyle w:val="Prrafodelista"/>
              <w:numPr>
                <w:ilvl w:val="0"/>
                <w:numId w:val="15"/>
              </w:numPr>
              <w:spacing w:after="0" w:line="240" w:lineRule="auto"/>
              <w:rPr>
                <w:sz w:val="24"/>
                <w:szCs w:val="24"/>
              </w:rPr>
            </w:pPr>
            <w:r w:rsidRPr="00DE0214">
              <w:rPr>
                <w:sz w:val="24"/>
                <w:szCs w:val="24"/>
              </w:rPr>
              <w:t>Dibuja tu niñez</w:t>
            </w:r>
          </w:p>
          <w:p w14:paraId="5AE80BA4" w14:textId="77777777" w:rsidR="001E0881" w:rsidRDefault="006132C4" w:rsidP="001E0881">
            <w:pPr>
              <w:pStyle w:val="Prrafodelista"/>
              <w:rPr>
                <w:sz w:val="24"/>
                <w:szCs w:val="24"/>
              </w:rPr>
            </w:pPr>
            <w:r w:rsidRPr="00DE0214">
              <w:rPr>
                <w:sz w:val="24"/>
                <w:szCs w:val="24"/>
              </w:rPr>
              <w:t>Para los niños realizaran un dibujo, a los ganadores se les regalara un paquete de libros</w:t>
            </w:r>
          </w:p>
          <w:p w14:paraId="79780465" w14:textId="224F6525" w:rsidR="006132C4" w:rsidRPr="001E0881" w:rsidRDefault="006132C4" w:rsidP="001E0881">
            <w:pPr>
              <w:jc w:val="both"/>
              <w:rPr>
                <w:sz w:val="24"/>
                <w:szCs w:val="24"/>
              </w:rPr>
            </w:pPr>
            <w:r w:rsidRPr="001E0881">
              <w:rPr>
                <w:sz w:val="24"/>
                <w:szCs w:val="24"/>
              </w:rPr>
              <w:t>Se realizó un concurso de fotografía con motivo del día del libro</w:t>
            </w:r>
          </w:p>
          <w:p w14:paraId="6D8FBF26" w14:textId="77777777" w:rsidR="001E0881" w:rsidRDefault="006132C4" w:rsidP="001E0881">
            <w:pPr>
              <w:jc w:val="both"/>
              <w:rPr>
                <w:sz w:val="24"/>
                <w:szCs w:val="24"/>
              </w:rPr>
            </w:pPr>
            <w:r w:rsidRPr="00DE0214">
              <w:rPr>
                <w:sz w:val="24"/>
                <w:szCs w:val="24"/>
              </w:rPr>
              <w:lastRenderedPageBreak/>
              <w:t>Gestiones y proyectos</w:t>
            </w:r>
          </w:p>
          <w:p w14:paraId="16C82AC5" w14:textId="7DC0EEA2" w:rsidR="006132C4" w:rsidRPr="001E0881" w:rsidRDefault="006132C4" w:rsidP="001E0881">
            <w:pPr>
              <w:jc w:val="both"/>
              <w:rPr>
                <w:sz w:val="24"/>
                <w:szCs w:val="24"/>
              </w:rPr>
            </w:pPr>
            <w:r w:rsidRPr="00DE0214">
              <w:rPr>
                <w:sz w:val="24"/>
                <w:szCs w:val="24"/>
              </w:rPr>
              <w:t xml:space="preserve">se </w:t>
            </w:r>
            <w:proofErr w:type="gramStart"/>
            <w:r w:rsidRPr="00DE0214">
              <w:rPr>
                <w:sz w:val="24"/>
                <w:szCs w:val="24"/>
              </w:rPr>
              <w:t>le</w:t>
            </w:r>
            <w:proofErr w:type="gramEnd"/>
            <w:r w:rsidRPr="00DE0214">
              <w:rPr>
                <w:sz w:val="24"/>
                <w:szCs w:val="24"/>
              </w:rPr>
              <w:t xml:space="preserve"> dio comunicación social a las convocatorias actualmente vigentes relacionadas al ámbito</w:t>
            </w:r>
          </w:p>
          <w:p w14:paraId="181D87DC" w14:textId="77777777" w:rsidR="006132C4" w:rsidRPr="00DE0214" w:rsidRDefault="006132C4" w:rsidP="00D34C8C">
            <w:pPr>
              <w:jc w:val="both"/>
              <w:rPr>
                <w:sz w:val="24"/>
                <w:szCs w:val="24"/>
              </w:rPr>
            </w:pPr>
            <w:r w:rsidRPr="00DE0214">
              <w:rPr>
                <w:sz w:val="24"/>
                <w:szCs w:val="24"/>
              </w:rPr>
              <w:t>cultural</w:t>
            </w:r>
          </w:p>
          <w:p w14:paraId="3FF1B08E" w14:textId="77777777" w:rsidR="006132C4" w:rsidRPr="00DE0214" w:rsidRDefault="006132C4" w:rsidP="00D34C8C">
            <w:pPr>
              <w:jc w:val="both"/>
              <w:rPr>
                <w:sz w:val="24"/>
                <w:szCs w:val="24"/>
              </w:rPr>
            </w:pPr>
            <w:r w:rsidRPr="00DE0214">
              <w:rPr>
                <w:sz w:val="24"/>
                <w:szCs w:val="24"/>
              </w:rPr>
              <w:t>Apoyo contingencia COVID-19</w:t>
            </w:r>
          </w:p>
          <w:p w14:paraId="360F02D1" w14:textId="1EF00452" w:rsidR="006132C4" w:rsidRPr="00DE0214" w:rsidRDefault="006132C4" w:rsidP="00D34C8C">
            <w:pPr>
              <w:jc w:val="both"/>
              <w:rPr>
                <w:sz w:val="24"/>
                <w:szCs w:val="24"/>
              </w:rPr>
            </w:pPr>
            <w:r w:rsidRPr="00DE0214">
              <w:rPr>
                <w:sz w:val="24"/>
                <w:szCs w:val="24"/>
              </w:rPr>
              <w:t xml:space="preserve">Se apoyó con la entrega de cubre-bocas y gel </w:t>
            </w:r>
            <w:r w:rsidR="00565027" w:rsidRPr="00DE0214">
              <w:rPr>
                <w:sz w:val="24"/>
                <w:szCs w:val="24"/>
              </w:rPr>
              <w:t>antibacterial</w:t>
            </w:r>
            <w:r w:rsidRPr="00DE0214">
              <w:rPr>
                <w:sz w:val="24"/>
                <w:szCs w:val="24"/>
              </w:rPr>
              <w:t xml:space="preserve"> en diversas ocasiones en tianguis y paradas del camión de Cabecera municipal y la Azucena</w:t>
            </w:r>
          </w:p>
          <w:p w14:paraId="78EBCD7C" w14:textId="77777777" w:rsidR="006132C4" w:rsidRPr="00DE0214" w:rsidRDefault="006132C4" w:rsidP="00D34C8C">
            <w:pPr>
              <w:jc w:val="both"/>
              <w:rPr>
                <w:sz w:val="24"/>
                <w:szCs w:val="24"/>
              </w:rPr>
            </w:pPr>
            <w:r w:rsidRPr="00DE0214">
              <w:rPr>
                <w:sz w:val="24"/>
                <w:szCs w:val="24"/>
              </w:rPr>
              <w:t>Mantenimiento</w:t>
            </w:r>
          </w:p>
          <w:p w14:paraId="09370BC8" w14:textId="20063830" w:rsidR="006132C4" w:rsidRDefault="006132C4" w:rsidP="00D34C8C">
            <w:pPr>
              <w:rPr>
                <w:rFonts w:cstheme="minorHAnsi"/>
                <w:bCs/>
                <w:sz w:val="24"/>
                <w:szCs w:val="28"/>
              </w:rPr>
            </w:pPr>
            <w:r w:rsidRPr="00DE0214">
              <w:rPr>
                <w:sz w:val="24"/>
                <w:szCs w:val="24"/>
              </w:rPr>
              <w:t>Se hizo mantenimiento en Casa de la Cultura, se podaron árboles, se limpiaron patios, limpieza de alcantarillas, se mandó cambiar</w:t>
            </w:r>
            <w:r>
              <w:rPr>
                <w:sz w:val="28"/>
                <w:szCs w:val="28"/>
              </w:rPr>
              <w:t xml:space="preserve"> </w:t>
            </w:r>
            <w:r w:rsidRPr="00A24D83">
              <w:rPr>
                <w:sz w:val="24"/>
                <w:szCs w:val="24"/>
              </w:rPr>
              <w:t>la chapa de la entrada</w:t>
            </w:r>
          </w:p>
          <w:p w14:paraId="1FCBA357" w14:textId="77777777" w:rsidR="006132C4" w:rsidRDefault="006132C4" w:rsidP="00D34C8C">
            <w:pPr>
              <w:rPr>
                <w:rFonts w:cstheme="minorHAnsi"/>
                <w:bCs/>
                <w:sz w:val="24"/>
                <w:szCs w:val="28"/>
              </w:rPr>
            </w:pPr>
          </w:p>
        </w:tc>
        <w:tc>
          <w:tcPr>
            <w:tcW w:w="3793" w:type="dxa"/>
            <w:shd w:val="clear" w:color="auto" w:fill="auto"/>
          </w:tcPr>
          <w:p w14:paraId="62461679" w14:textId="77777777" w:rsidR="006132C4" w:rsidRPr="00282475" w:rsidRDefault="006132C4" w:rsidP="009C3773">
            <w:pPr>
              <w:jc w:val="both"/>
              <w:rPr>
                <w:sz w:val="24"/>
                <w:szCs w:val="24"/>
              </w:rPr>
            </w:pPr>
            <w:r w:rsidRPr="00282475">
              <w:rPr>
                <w:sz w:val="24"/>
                <w:szCs w:val="24"/>
              </w:rPr>
              <w:lastRenderedPageBreak/>
              <w:t>Realizamos un concurso con motivo del día de las madres para no dejar de festejarles su día a pesar de la contingencia, Se entregaron 20 premios a mamas de todo el municipio</w:t>
            </w:r>
          </w:p>
          <w:p w14:paraId="35D8FFF1" w14:textId="64E27B93" w:rsidR="006132C4" w:rsidRPr="00282475" w:rsidRDefault="006132C4" w:rsidP="009C3773">
            <w:pPr>
              <w:jc w:val="both"/>
              <w:rPr>
                <w:sz w:val="24"/>
                <w:szCs w:val="24"/>
              </w:rPr>
            </w:pPr>
            <w:r w:rsidRPr="00282475">
              <w:rPr>
                <w:sz w:val="24"/>
                <w:szCs w:val="24"/>
              </w:rPr>
              <w:t xml:space="preserve">Concluir el concurso “dibuja tu niñez” realizado por el día del niño, </w:t>
            </w:r>
            <w:r w:rsidR="009C3773">
              <w:rPr>
                <w:sz w:val="24"/>
                <w:szCs w:val="24"/>
              </w:rPr>
              <w:t>s</w:t>
            </w:r>
            <w:r w:rsidRPr="00282475">
              <w:rPr>
                <w:sz w:val="24"/>
                <w:szCs w:val="24"/>
              </w:rPr>
              <w:t xml:space="preserve">e entregaron los premios del </w:t>
            </w:r>
            <w:proofErr w:type="gramStart"/>
            <w:r w:rsidRPr="00282475">
              <w:rPr>
                <w:sz w:val="24"/>
                <w:szCs w:val="24"/>
              </w:rPr>
              <w:t>concurso ,”dibuja</w:t>
            </w:r>
            <w:proofErr w:type="gramEnd"/>
            <w:r w:rsidRPr="00282475">
              <w:rPr>
                <w:sz w:val="24"/>
                <w:szCs w:val="24"/>
              </w:rPr>
              <w:t xml:space="preserve"> tu niñez”</w:t>
            </w:r>
          </w:p>
          <w:p w14:paraId="60DF8E2D" w14:textId="77777777" w:rsidR="006132C4" w:rsidRPr="00282475" w:rsidRDefault="006132C4" w:rsidP="00D34C8C">
            <w:pPr>
              <w:rPr>
                <w:sz w:val="24"/>
                <w:szCs w:val="24"/>
              </w:rPr>
            </w:pPr>
            <w:r w:rsidRPr="00282475">
              <w:rPr>
                <w:sz w:val="24"/>
                <w:szCs w:val="24"/>
              </w:rPr>
              <w:lastRenderedPageBreak/>
              <w:t xml:space="preserve">Brindamos asesoría a maestros de danza folclórica para que presentaran su proyecto al programa </w:t>
            </w:r>
            <w:proofErr w:type="gramStart"/>
            <w:r w:rsidRPr="00282475">
              <w:rPr>
                <w:sz w:val="24"/>
                <w:szCs w:val="24"/>
              </w:rPr>
              <w:t>PACMY,  Se</w:t>
            </w:r>
            <w:proofErr w:type="gramEnd"/>
            <w:r w:rsidRPr="00282475">
              <w:rPr>
                <w:sz w:val="24"/>
                <w:szCs w:val="24"/>
              </w:rPr>
              <w:t xml:space="preserve"> presentó su proyecto ante las oficinas del PACMY, estamos en espera de la publicación</w:t>
            </w:r>
          </w:p>
          <w:p w14:paraId="7B5E3514" w14:textId="77777777" w:rsidR="006132C4" w:rsidRPr="00282475" w:rsidRDefault="006132C4" w:rsidP="00D34C8C">
            <w:pPr>
              <w:rPr>
                <w:sz w:val="24"/>
                <w:szCs w:val="24"/>
              </w:rPr>
            </w:pPr>
            <w:r w:rsidRPr="00282475">
              <w:rPr>
                <w:sz w:val="24"/>
                <w:szCs w:val="24"/>
              </w:rPr>
              <w:t xml:space="preserve">La Dirección de Cultura participo como aval en un proyecto de mariachi tradicional del programa PACMY, En caso de ser seleccionado el proyecto la Casa de la Cultura será la sede donde se </w:t>
            </w:r>
            <w:proofErr w:type="gramStart"/>
            <w:r w:rsidRPr="00282475">
              <w:rPr>
                <w:sz w:val="24"/>
                <w:szCs w:val="24"/>
              </w:rPr>
              <w:t>llevara</w:t>
            </w:r>
            <w:proofErr w:type="gramEnd"/>
            <w:r w:rsidRPr="00282475">
              <w:rPr>
                <w:sz w:val="24"/>
                <w:szCs w:val="24"/>
              </w:rPr>
              <w:t xml:space="preserve"> a cabo el proyecto de mariachi tradicional</w:t>
            </w:r>
          </w:p>
          <w:p w14:paraId="68272D36" w14:textId="77777777" w:rsidR="006132C4" w:rsidRPr="00282475" w:rsidRDefault="006132C4" w:rsidP="00D34C8C">
            <w:pPr>
              <w:rPr>
                <w:sz w:val="24"/>
                <w:szCs w:val="24"/>
              </w:rPr>
            </w:pPr>
          </w:p>
          <w:p w14:paraId="41FE4EA7" w14:textId="77777777" w:rsidR="006132C4" w:rsidRPr="00282475" w:rsidRDefault="006132C4" w:rsidP="00D34C8C">
            <w:pPr>
              <w:rPr>
                <w:rFonts w:cstheme="minorHAnsi"/>
                <w:b/>
                <w:bCs/>
                <w:sz w:val="24"/>
                <w:szCs w:val="24"/>
              </w:rPr>
            </w:pPr>
          </w:p>
          <w:p w14:paraId="541C34EF" w14:textId="77777777" w:rsidR="006132C4" w:rsidRPr="00282475" w:rsidRDefault="006132C4" w:rsidP="00D34C8C">
            <w:pPr>
              <w:rPr>
                <w:rFonts w:cstheme="minorHAnsi"/>
                <w:b/>
                <w:bCs/>
                <w:sz w:val="24"/>
                <w:szCs w:val="24"/>
              </w:rPr>
            </w:pPr>
          </w:p>
        </w:tc>
        <w:tc>
          <w:tcPr>
            <w:tcW w:w="3969" w:type="dxa"/>
            <w:shd w:val="clear" w:color="auto" w:fill="auto"/>
          </w:tcPr>
          <w:p w14:paraId="59278D9D" w14:textId="0614F084" w:rsidR="006132C4" w:rsidRPr="00960599" w:rsidRDefault="00DE6618" w:rsidP="00D34C8C">
            <w:pPr>
              <w:rPr>
                <w:rFonts w:cs="Arial"/>
                <w:b/>
                <w:bCs/>
              </w:rPr>
            </w:pPr>
            <w:r w:rsidRPr="00960599">
              <w:rPr>
                <w:b/>
                <w:bCs/>
                <w:sz w:val="24"/>
                <w:szCs w:val="24"/>
              </w:rPr>
              <w:lastRenderedPageBreak/>
              <w:t>Actividades culturales digitales</w:t>
            </w:r>
            <w:r w:rsidR="00960599" w:rsidRPr="00960599">
              <w:rPr>
                <w:b/>
                <w:bCs/>
                <w:sz w:val="24"/>
                <w:szCs w:val="24"/>
              </w:rPr>
              <w:t>.</w:t>
            </w:r>
            <w:r w:rsidRPr="00960599">
              <w:rPr>
                <w:b/>
                <w:bCs/>
                <w:sz w:val="24"/>
                <w:szCs w:val="24"/>
              </w:rPr>
              <w:t xml:space="preserve"> </w:t>
            </w:r>
          </w:p>
          <w:p w14:paraId="453347E2" w14:textId="102E1B02" w:rsidR="008C434A" w:rsidRPr="00565027" w:rsidRDefault="00DE6618" w:rsidP="00D34C8C">
            <w:pPr>
              <w:rPr>
                <w:sz w:val="24"/>
                <w:szCs w:val="24"/>
              </w:rPr>
            </w:pPr>
            <w:r w:rsidRPr="00565027">
              <w:rPr>
                <w:sz w:val="24"/>
                <w:szCs w:val="24"/>
              </w:rPr>
              <w:t>Dinámica Facebook</w:t>
            </w:r>
            <w:r w:rsidR="00960599">
              <w:rPr>
                <w:sz w:val="24"/>
                <w:szCs w:val="24"/>
              </w:rPr>
              <w:t>,</w:t>
            </w:r>
            <w:r w:rsidRPr="00565027">
              <w:rPr>
                <w:sz w:val="24"/>
                <w:szCs w:val="24"/>
              </w:rPr>
              <w:t xml:space="preserve"> participación de 20 persona</w:t>
            </w:r>
            <w:r w:rsidR="00960599">
              <w:rPr>
                <w:sz w:val="24"/>
                <w:szCs w:val="24"/>
              </w:rPr>
              <w:t>s,</w:t>
            </w:r>
            <w:r w:rsidRPr="00565027">
              <w:rPr>
                <w:sz w:val="24"/>
                <w:szCs w:val="24"/>
              </w:rPr>
              <w:t xml:space="preserve"> entregaron 3 paquetes de libros a los ganadores</w:t>
            </w:r>
          </w:p>
          <w:p w14:paraId="1FB437B3" w14:textId="71206679" w:rsidR="008C434A" w:rsidRPr="00565027" w:rsidRDefault="00960599" w:rsidP="00960599">
            <w:pPr>
              <w:jc w:val="both"/>
              <w:rPr>
                <w:sz w:val="24"/>
                <w:szCs w:val="24"/>
              </w:rPr>
            </w:pPr>
            <w:r>
              <w:rPr>
                <w:sz w:val="24"/>
                <w:szCs w:val="24"/>
              </w:rPr>
              <w:t>G</w:t>
            </w:r>
            <w:r w:rsidR="008C434A" w:rsidRPr="00565027">
              <w:rPr>
                <w:sz w:val="24"/>
                <w:szCs w:val="24"/>
              </w:rPr>
              <w:t>estiones con la red de bibliotecas y El H Ayuntamiento, Cambio de sede de la biblioteca Pública a la Casa de la Cultura</w:t>
            </w:r>
          </w:p>
          <w:p w14:paraId="5402D402" w14:textId="10662F67" w:rsidR="00565027" w:rsidRDefault="008C434A" w:rsidP="00D34C8C">
            <w:pPr>
              <w:rPr>
                <w:sz w:val="24"/>
                <w:szCs w:val="24"/>
              </w:rPr>
            </w:pPr>
            <w:r w:rsidRPr="00565027">
              <w:rPr>
                <w:sz w:val="24"/>
                <w:szCs w:val="24"/>
              </w:rPr>
              <w:t xml:space="preserve">Se está elaborando una revista con temas culturales que se planea </w:t>
            </w:r>
            <w:r w:rsidRPr="00565027">
              <w:rPr>
                <w:sz w:val="24"/>
                <w:szCs w:val="24"/>
              </w:rPr>
              <w:lastRenderedPageBreak/>
              <w:t>publicar de manera mensual y gratuita en redes sociales en el mes de julio, Creación de una revista mensual</w:t>
            </w:r>
            <w:r w:rsidR="00960599">
              <w:rPr>
                <w:sz w:val="24"/>
                <w:szCs w:val="24"/>
              </w:rPr>
              <w:t xml:space="preserve"> 50% de avance</w:t>
            </w:r>
          </w:p>
          <w:p w14:paraId="3A505C2B" w14:textId="591349C0" w:rsidR="008C434A" w:rsidRPr="00565027" w:rsidRDefault="008C434A" w:rsidP="00D34C8C">
            <w:pPr>
              <w:rPr>
                <w:sz w:val="24"/>
                <w:szCs w:val="24"/>
              </w:rPr>
            </w:pPr>
            <w:r w:rsidRPr="00565027">
              <w:rPr>
                <w:sz w:val="24"/>
                <w:szCs w:val="24"/>
              </w:rPr>
              <w:t>Dar a conocer un poco más del edificio (Casa de la Cultura) y el mural que yace dentro del mismo y detallar cada aspecto de dicha obra, Creación de un tríptico</w:t>
            </w:r>
            <w:r w:rsidR="00960599">
              <w:rPr>
                <w:sz w:val="24"/>
                <w:szCs w:val="24"/>
              </w:rPr>
              <w:t xml:space="preserve"> 60% de avance</w:t>
            </w:r>
          </w:p>
          <w:p w14:paraId="37ECBF07" w14:textId="77777777" w:rsidR="008C434A" w:rsidRPr="00565027" w:rsidRDefault="008C434A" w:rsidP="00D34C8C">
            <w:pPr>
              <w:rPr>
                <w:sz w:val="24"/>
                <w:szCs w:val="24"/>
              </w:rPr>
            </w:pPr>
            <w:r w:rsidRPr="00565027">
              <w:rPr>
                <w:sz w:val="24"/>
                <w:szCs w:val="24"/>
              </w:rPr>
              <w:t>Donación de libros por parte de la Secretaria de Cultura</w:t>
            </w:r>
          </w:p>
          <w:p w14:paraId="10694E7B" w14:textId="77777777" w:rsidR="008C434A" w:rsidRPr="00565027" w:rsidRDefault="008C434A" w:rsidP="00D34C8C">
            <w:pPr>
              <w:rPr>
                <w:sz w:val="24"/>
                <w:szCs w:val="24"/>
              </w:rPr>
            </w:pPr>
            <w:r w:rsidRPr="00565027">
              <w:rPr>
                <w:sz w:val="24"/>
                <w:szCs w:val="24"/>
              </w:rPr>
              <w:t xml:space="preserve">Se realizan clases virtuales de música  </w:t>
            </w:r>
          </w:p>
          <w:p w14:paraId="32C8DACC" w14:textId="50D77093" w:rsidR="008C434A" w:rsidRPr="00565027" w:rsidRDefault="008C434A" w:rsidP="00D34C8C">
            <w:pPr>
              <w:rPr>
                <w:sz w:val="24"/>
                <w:szCs w:val="24"/>
              </w:rPr>
            </w:pPr>
            <w:r w:rsidRPr="00565027">
              <w:rPr>
                <w:sz w:val="24"/>
                <w:szCs w:val="24"/>
              </w:rPr>
              <w:t xml:space="preserve">Entrega de cubre bocas y gel </w:t>
            </w:r>
            <w:r w:rsidR="00565027" w:rsidRPr="00565027">
              <w:rPr>
                <w:sz w:val="24"/>
                <w:szCs w:val="24"/>
              </w:rPr>
              <w:t>antibacterial</w:t>
            </w:r>
            <w:r w:rsidRPr="00565027">
              <w:rPr>
                <w:sz w:val="24"/>
                <w:szCs w:val="24"/>
              </w:rPr>
              <w:t xml:space="preserve"> en tianguis</w:t>
            </w:r>
          </w:p>
        </w:tc>
      </w:tr>
      <w:tr w:rsidR="006132C4" w:rsidRPr="00BD7799" w14:paraId="2792944E" w14:textId="77777777" w:rsidTr="00A6072D">
        <w:trPr>
          <w:trHeight w:val="495"/>
        </w:trPr>
        <w:tc>
          <w:tcPr>
            <w:tcW w:w="2830" w:type="dxa"/>
            <w:shd w:val="clear" w:color="auto" w:fill="auto"/>
          </w:tcPr>
          <w:p w14:paraId="3B27DD52" w14:textId="77777777" w:rsidR="006132C4" w:rsidRDefault="006132C4" w:rsidP="006132C4">
            <w:pPr>
              <w:rPr>
                <w:rFonts w:cstheme="minorHAnsi"/>
                <w:bCs/>
                <w:sz w:val="24"/>
                <w:szCs w:val="28"/>
              </w:rPr>
            </w:pPr>
          </w:p>
          <w:p w14:paraId="03625F38" w14:textId="77777777" w:rsidR="006132C4" w:rsidRDefault="006132C4" w:rsidP="00D34C8C">
            <w:pPr>
              <w:jc w:val="center"/>
              <w:rPr>
                <w:rFonts w:cstheme="minorHAnsi"/>
                <w:bCs/>
                <w:sz w:val="24"/>
                <w:szCs w:val="28"/>
              </w:rPr>
            </w:pPr>
          </w:p>
          <w:p w14:paraId="6FEBA54F" w14:textId="77777777" w:rsidR="006132C4" w:rsidRDefault="006132C4" w:rsidP="00D34C8C">
            <w:pPr>
              <w:jc w:val="center"/>
              <w:rPr>
                <w:rFonts w:cstheme="minorHAnsi"/>
                <w:bCs/>
                <w:sz w:val="24"/>
                <w:szCs w:val="28"/>
              </w:rPr>
            </w:pPr>
          </w:p>
          <w:p w14:paraId="3E31A9DB" w14:textId="77777777" w:rsidR="006132C4" w:rsidRPr="009B52F0" w:rsidRDefault="006132C4" w:rsidP="00D34C8C">
            <w:pPr>
              <w:jc w:val="center"/>
              <w:rPr>
                <w:rFonts w:cstheme="minorHAnsi"/>
                <w:b/>
                <w:bCs/>
                <w:sz w:val="24"/>
                <w:szCs w:val="28"/>
              </w:rPr>
            </w:pPr>
            <w:r w:rsidRPr="009B52F0">
              <w:rPr>
                <w:rFonts w:cstheme="minorHAnsi"/>
                <w:b/>
                <w:bCs/>
                <w:sz w:val="24"/>
                <w:szCs w:val="28"/>
              </w:rPr>
              <w:lastRenderedPageBreak/>
              <w:t xml:space="preserve">Dirección de Participación Ciudadana </w:t>
            </w:r>
          </w:p>
        </w:tc>
        <w:tc>
          <w:tcPr>
            <w:tcW w:w="3550" w:type="dxa"/>
            <w:shd w:val="clear" w:color="auto" w:fill="auto"/>
          </w:tcPr>
          <w:p w14:paraId="124E0E9A" w14:textId="77777777" w:rsidR="006132C4" w:rsidRPr="009B52F0" w:rsidRDefault="006132C4" w:rsidP="00D34C8C">
            <w:pPr>
              <w:rPr>
                <w:sz w:val="24"/>
                <w:szCs w:val="24"/>
              </w:rPr>
            </w:pPr>
            <w:r w:rsidRPr="009B52F0">
              <w:rPr>
                <w:sz w:val="24"/>
                <w:szCs w:val="24"/>
              </w:rPr>
              <w:lastRenderedPageBreak/>
              <w:t>Se inicia el operativo preventivo en los tianguis de todo el municipio por personal de participación ciudadana.</w:t>
            </w:r>
          </w:p>
          <w:p w14:paraId="5792EDD4" w14:textId="77777777" w:rsidR="006132C4" w:rsidRPr="004B6721" w:rsidRDefault="006132C4" w:rsidP="00D34C8C">
            <w:pPr>
              <w:spacing w:after="0" w:line="240" w:lineRule="auto"/>
              <w:rPr>
                <w:sz w:val="24"/>
                <w:szCs w:val="24"/>
              </w:rPr>
            </w:pPr>
            <w:r w:rsidRPr="004B6721">
              <w:rPr>
                <w:sz w:val="24"/>
                <w:szCs w:val="24"/>
              </w:rPr>
              <w:lastRenderedPageBreak/>
              <w:t>Los ciudadanos se encuentran</w:t>
            </w:r>
            <w:r w:rsidRPr="004B6721">
              <w:rPr>
                <w:sz w:val="28"/>
                <w:szCs w:val="28"/>
              </w:rPr>
              <w:t xml:space="preserve"> </w:t>
            </w:r>
            <w:r w:rsidRPr="004B6721">
              <w:rPr>
                <w:sz w:val="24"/>
                <w:szCs w:val="24"/>
              </w:rPr>
              <w:t>participativos respetando las</w:t>
            </w:r>
            <w:r w:rsidRPr="004B6721">
              <w:rPr>
                <w:sz w:val="28"/>
                <w:szCs w:val="28"/>
              </w:rPr>
              <w:t xml:space="preserve"> </w:t>
            </w:r>
            <w:r w:rsidRPr="004B6721">
              <w:rPr>
                <w:sz w:val="24"/>
                <w:szCs w:val="24"/>
              </w:rPr>
              <w:t>recomendaciones.</w:t>
            </w:r>
          </w:p>
          <w:p w14:paraId="3ABACD96" w14:textId="77777777" w:rsidR="006132C4" w:rsidRPr="004B6721" w:rsidRDefault="006132C4" w:rsidP="00D34C8C">
            <w:pPr>
              <w:spacing w:after="0" w:line="240" w:lineRule="auto"/>
              <w:jc w:val="both"/>
              <w:rPr>
                <w:sz w:val="24"/>
                <w:szCs w:val="24"/>
              </w:rPr>
            </w:pPr>
            <w:r w:rsidRPr="004B6721">
              <w:rPr>
                <w:sz w:val="24"/>
                <w:szCs w:val="24"/>
              </w:rPr>
              <w:t>El equipo de participación ciudadana hace entrega de despensas y desayunos en todo el municipio</w:t>
            </w:r>
          </w:p>
          <w:p w14:paraId="2B6DB8BA" w14:textId="77777777" w:rsidR="006132C4" w:rsidRPr="004B6721" w:rsidRDefault="006132C4" w:rsidP="00D34C8C">
            <w:pPr>
              <w:pStyle w:val="Prrafodelista"/>
              <w:spacing w:after="0" w:line="240" w:lineRule="auto"/>
              <w:ind w:left="795"/>
              <w:jc w:val="both"/>
              <w:rPr>
                <w:sz w:val="24"/>
                <w:szCs w:val="24"/>
              </w:rPr>
            </w:pPr>
          </w:p>
          <w:p w14:paraId="2B548B1E" w14:textId="77777777" w:rsidR="006132C4" w:rsidRPr="001331E7" w:rsidRDefault="006132C4" w:rsidP="00D34C8C">
            <w:pPr>
              <w:spacing w:after="0" w:line="240" w:lineRule="auto"/>
              <w:jc w:val="both"/>
              <w:rPr>
                <w:rFonts w:cs="Arial"/>
                <w:b/>
                <w:sz w:val="24"/>
                <w:szCs w:val="24"/>
              </w:rPr>
            </w:pPr>
          </w:p>
        </w:tc>
        <w:tc>
          <w:tcPr>
            <w:tcW w:w="3793" w:type="dxa"/>
            <w:shd w:val="clear" w:color="auto" w:fill="auto"/>
          </w:tcPr>
          <w:p w14:paraId="6569C5AE" w14:textId="77777777" w:rsidR="006132C4" w:rsidRPr="00282475" w:rsidRDefault="006132C4" w:rsidP="00D34C8C">
            <w:pPr>
              <w:rPr>
                <w:sz w:val="24"/>
                <w:szCs w:val="24"/>
              </w:rPr>
            </w:pPr>
            <w:r w:rsidRPr="00282475">
              <w:rPr>
                <w:sz w:val="24"/>
                <w:szCs w:val="24"/>
              </w:rPr>
              <w:lastRenderedPageBreak/>
              <w:t xml:space="preserve">El personal de participación ciudadana apoya los filtros sanitarios en los tianguis, Prevenir contagios de COVID-19 en el </w:t>
            </w:r>
            <w:r w:rsidRPr="00282475">
              <w:rPr>
                <w:sz w:val="24"/>
                <w:szCs w:val="24"/>
              </w:rPr>
              <w:lastRenderedPageBreak/>
              <w:t>Municipio</w:t>
            </w:r>
          </w:p>
          <w:p w14:paraId="25D17E80" w14:textId="77777777" w:rsidR="006132C4" w:rsidRPr="00282475" w:rsidRDefault="006132C4" w:rsidP="00D34C8C">
            <w:pPr>
              <w:rPr>
                <w:sz w:val="24"/>
                <w:szCs w:val="24"/>
              </w:rPr>
            </w:pPr>
            <w:r w:rsidRPr="00282475">
              <w:rPr>
                <w:sz w:val="24"/>
                <w:szCs w:val="24"/>
              </w:rPr>
              <w:t>Se brinda apoyo a la repartición de desayunos por parte del DIF</w:t>
            </w:r>
          </w:p>
          <w:p w14:paraId="70EEC99E" w14:textId="45065C0D" w:rsidR="006132C4" w:rsidRPr="00282475" w:rsidRDefault="006132C4" w:rsidP="00D34C8C">
            <w:pPr>
              <w:rPr>
                <w:sz w:val="24"/>
                <w:szCs w:val="24"/>
              </w:rPr>
            </w:pPr>
            <w:r w:rsidRPr="00282475">
              <w:rPr>
                <w:sz w:val="24"/>
                <w:szCs w:val="24"/>
              </w:rPr>
              <w:t xml:space="preserve">Socializar con los vecinos donde se entrega la obra pública de su calle, Se hace una buena participación </w:t>
            </w:r>
            <w:r w:rsidR="000163BD" w:rsidRPr="00282475">
              <w:rPr>
                <w:sz w:val="24"/>
                <w:szCs w:val="24"/>
              </w:rPr>
              <w:t>de</w:t>
            </w:r>
            <w:r w:rsidR="000163BD">
              <w:rPr>
                <w:sz w:val="24"/>
                <w:szCs w:val="24"/>
              </w:rPr>
              <w:t xml:space="preserve"> </w:t>
            </w:r>
            <w:r w:rsidR="000163BD" w:rsidRPr="00282475">
              <w:rPr>
                <w:sz w:val="24"/>
                <w:szCs w:val="24"/>
              </w:rPr>
              <w:t>los ciudadanos</w:t>
            </w:r>
          </w:p>
          <w:p w14:paraId="13B9996E" w14:textId="77777777" w:rsidR="006132C4" w:rsidRPr="00282475" w:rsidRDefault="006132C4" w:rsidP="00D34C8C">
            <w:pPr>
              <w:rPr>
                <w:sz w:val="24"/>
                <w:szCs w:val="24"/>
              </w:rPr>
            </w:pPr>
            <w:r w:rsidRPr="00282475">
              <w:rPr>
                <w:sz w:val="24"/>
                <w:szCs w:val="24"/>
              </w:rPr>
              <w:t>Se forma un Comité de obra</w:t>
            </w:r>
          </w:p>
          <w:p w14:paraId="523FBB25" w14:textId="77777777" w:rsidR="006132C4" w:rsidRPr="00282475" w:rsidRDefault="006132C4" w:rsidP="00D34C8C">
            <w:pPr>
              <w:rPr>
                <w:rFonts w:cstheme="minorHAnsi"/>
                <w:bCs/>
                <w:sz w:val="24"/>
                <w:szCs w:val="24"/>
              </w:rPr>
            </w:pPr>
          </w:p>
        </w:tc>
        <w:tc>
          <w:tcPr>
            <w:tcW w:w="3969" w:type="dxa"/>
            <w:shd w:val="clear" w:color="auto" w:fill="auto"/>
          </w:tcPr>
          <w:p w14:paraId="71FB5E65" w14:textId="77777777" w:rsidR="006132C4" w:rsidRPr="00565027" w:rsidRDefault="00A81503" w:rsidP="00D34C8C">
            <w:pPr>
              <w:rPr>
                <w:sz w:val="24"/>
                <w:szCs w:val="24"/>
              </w:rPr>
            </w:pPr>
            <w:r w:rsidRPr="00565027">
              <w:rPr>
                <w:sz w:val="24"/>
                <w:szCs w:val="24"/>
              </w:rPr>
              <w:lastRenderedPageBreak/>
              <w:t>El personal de participación ciudadana apoya los filtros sanitarios en los tianguis</w:t>
            </w:r>
          </w:p>
          <w:p w14:paraId="523CB8B8" w14:textId="6AA5B518" w:rsidR="00A81503" w:rsidRPr="00565027" w:rsidRDefault="00A81503" w:rsidP="00D34C8C">
            <w:pPr>
              <w:rPr>
                <w:sz w:val="24"/>
                <w:szCs w:val="24"/>
              </w:rPr>
            </w:pPr>
            <w:r w:rsidRPr="00565027">
              <w:rPr>
                <w:sz w:val="24"/>
                <w:szCs w:val="24"/>
              </w:rPr>
              <w:t xml:space="preserve">Se socializo y realizaron comité de </w:t>
            </w:r>
            <w:r w:rsidRPr="00565027">
              <w:rPr>
                <w:sz w:val="24"/>
                <w:szCs w:val="24"/>
              </w:rPr>
              <w:lastRenderedPageBreak/>
              <w:t>obra en calle Jalisco y Revolución</w:t>
            </w:r>
          </w:p>
          <w:p w14:paraId="7E874C3F" w14:textId="3A9B979B" w:rsidR="00A81503" w:rsidRPr="00565027" w:rsidRDefault="00A81503" w:rsidP="00D34C8C">
            <w:pPr>
              <w:rPr>
                <w:sz w:val="24"/>
                <w:szCs w:val="24"/>
              </w:rPr>
            </w:pPr>
            <w:r w:rsidRPr="00565027">
              <w:rPr>
                <w:sz w:val="24"/>
                <w:szCs w:val="24"/>
              </w:rPr>
              <w:t>Apoyo en la entrega del</w:t>
            </w:r>
            <w:r w:rsidR="00565027">
              <w:rPr>
                <w:sz w:val="24"/>
                <w:szCs w:val="24"/>
              </w:rPr>
              <w:t xml:space="preserve"> </w:t>
            </w:r>
            <w:r>
              <w:rPr>
                <w:sz w:val="28"/>
                <w:szCs w:val="28"/>
              </w:rPr>
              <w:t>DESPENSON</w:t>
            </w:r>
          </w:p>
          <w:p w14:paraId="19D5CF5F" w14:textId="4B6ED12F" w:rsidR="00A81503" w:rsidRPr="00565027" w:rsidRDefault="00A81503" w:rsidP="00D34C8C">
            <w:pPr>
              <w:rPr>
                <w:sz w:val="24"/>
                <w:szCs w:val="24"/>
              </w:rPr>
            </w:pPr>
            <w:r w:rsidRPr="00565027">
              <w:rPr>
                <w:sz w:val="24"/>
                <w:szCs w:val="24"/>
              </w:rPr>
              <w:t>Comité de obra</w:t>
            </w:r>
            <w:r w:rsidR="00441149" w:rsidRPr="00565027">
              <w:rPr>
                <w:sz w:val="24"/>
                <w:szCs w:val="24"/>
              </w:rPr>
              <w:t>,</w:t>
            </w:r>
            <w:r w:rsidR="00565027">
              <w:rPr>
                <w:sz w:val="24"/>
                <w:szCs w:val="24"/>
              </w:rPr>
              <w:t xml:space="preserve"> </w:t>
            </w:r>
            <w:r w:rsidR="00441149" w:rsidRPr="00565027">
              <w:rPr>
                <w:sz w:val="24"/>
                <w:szCs w:val="24"/>
              </w:rPr>
              <w:t>Se forma comité, en la entrega de en calle Venustiano Carranza</w:t>
            </w:r>
          </w:p>
          <w:p w14:paraId="089DC4C6" w14:textId="77777777" w:rsidR="00441149" w:rsidRPr="00EC0BCA" w:rsidRDefault="00441149" w:rsidP="00D34C8C">
            <w:pPr>
              <w:rPr>
                <w:rFonts w:cstheme="minorHAnsi"/>
                <w:bCs/>
                <w:sz w:val="24"/>
                <w:szCs w:val="24"/>
              </w:rPr>
            </w:pPr>
            <w:r w:rsidRPr="00565027">
              <w:rPr>
                <w:sz w:val="24"/>
                <w:szCs w:val="24"/>
              </w:rPr>
              <w:t xml:space="preserve">Comité en la calle Hidalgo, en la delegación del Castillo, </w:t>
            </w:r>
          </w:p>
        </w:tc>
      </w:tr>
    </w:tbl>
    <w:p w14:paraId="2E3BDE30" w14:textId="77777777" w:rsidR="00282475" w:rsidRDefault="00282475" w:rsidP="006132C4">
      <w:pPr>
        <w:spacing w:after="0" w:line="240" w:lineRule="auto"/>
        <w:jc w:val="center"/>
        <w:rPr>
          <w:b/>
          <w:bCs/>
          <w:sz w:val="24"/>
          <w:szCs w:val="24"/>
        </w:rPr>
      </w:pPr>
    </w:p>
    <w:sectPr w:rsidR="00282475" w:rsidSect="000316A2">
      <w:headerReference w:type="default" r:id="rId7"/>
      <w:foot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CB50" w14:textId="77777777" w:rsidR="00DC10A6" w:rsidRDefault="00DC10A6" w:rsidP="00844A32">
      <w:pPr>
        <w:spacing w:after="0" w:line="240" w:lineRule="auto"/>
      </w:pPr>
      <w:r>
        <w:separator/>
      </w:r>
    </w:p>
  </w:endnote>
  <w:endnote w:type="continuationSeparator" w:id="0">
    <w:p w14:paraId="740BF560" w14:textId="77777777" w:rsidR="00DC10A6" w:rsidRDefault="00DC10A6" w:rsidP="00844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6490E" w14:textId="6D83D3DE" w:rsidR="00B75864" w:rsidRDefault="00B75864" w:rsidP="00B75864">
    <w:pPr>
      <w:pStyle w:val="Piedepgina"/>
      <w:jc w:val="center"/>
    </w:pPr>
    <w:r>
      <w:t>Dirección de Planeación, Evaluación y Seguimiento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3B32C" w14:textId="77777777" w:rsidR="00DC10A6" w:rsidRDefault="00DC10A6" w:rsidP="00844A32">
      <w:pPr>
        <w:spacing w:after="0" w:line="240" w:lineRule="auto"/>
      </w:pPr>
      <w:r>
        <w:separator/>
      </w:r>
    </w:p>
  </w:footnote>
  <w:footnote w:type="continuationSeparator" w:id="0">
    <w:p w14:paraId="707B0C84" w14:textId="77777777" w:rsidR="00DC10A6" w:rsidRDefault="00DC10A6" w:rsidP="00844A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DDAD" w14:textId="0CD0839D" w:rsidR="00844A32" w:rsidRPr="00844A32" w:rsidRDefault="00844A32" w:rsidP="00844A32">
    <w:pPr>
      <w:pStyle w:val="Encabezado"/>
      <w:jc w:val="center"/>
      <w:rPr>
        <w:b/>
        <w:bCs/>
        <w:color w:val="7F7F7F" w:themeColor="text1" w:themeTint="80"/>
        <w:sz w:val="28"/>
        <w:szCs w:val="28"/>
      </w:rPr>
    </w:pPr>
    <w:r>
      <w:rPr>
        <w:noProof/>
        <w:lang w:eastAsia="es-MX"/>
      </w:rPr>
      <w:drawing>
        <wp:anchor distT="0" distB="0" distL="114300" distR="114300" simplePos="0" relativeHeight="251656192" behindDoc="1" locked="0" layoutInCell="1" allowOverlap="1" wp14:anchorId="3655DA81" wp14:editId="16AC50BF">
          <wp:simplePos x="0" y="0"/>
          <wp:positionH relativeFrom="margin">
            <wp:posOffset>0</wp:posOffset>
          </wp:positionH>
          <wp:positionV relativeFrom="paragraph">
            <wp:posOffset>-635</wp:posOffset>
          </wp:positionV>
          <wp:extent cx="1341120" cy="530787"/>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_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530787"/>
                  </a:xfrm>
                  <a:prstGeom prst="rect">
                    <a:avLst/>
                  </a:prstGeom>
                </pic:spPr>
              </pic:pic>
            </a:graphicData>
          </a:graphic>
          <wp14:sizeRelH relativeFrom="margin">
            <wp14:pctWidth>0</wp14:pctWidth>
          </wp14:sizeRelH>
          <wp14:sizeRelV relativeFrom="margin">
            <wp14:pctHeight>0</wp14:pctHeight>
          </wp14:sizeRelV>
        </wp:anchor>
      </w:drawing>
    </w:r>
    <w:r w:rsidRPr="00844A32">
      <w:rPr>
        <w:b/>
        <w:bCs/>
        <w:color w:val="7F7F7F" w:themeColor="text1" w:themeTint="80"/>
        <w:sz w:val="28"/>
        <w:szCs w:val="28"/>
      </w:rPr>
      <w:t>GOBIERNO MUNICIPAL EL SALTO 2018-2021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77F"/>
    <w:multiLevelType w:val="hybridMultilevel"/>
    <w:tmpl w:val="B4FE2438"/>
    <w:lvl w:ilvl="0" w:tplc="0C0A0001">
      <w:start w:val="1"/>
      <w:numFmt w:val="bullet"/>
      <w:lvlText w:val=""/>
      <w:lvlJc w:val="left"/>
      <w:pPr>
        <w:ind w:left="1612" w:hanging="360"/>
      </w:pPr>
      <w:rPr>
        <w:rFonts w:ascii="Symbol" w:hAnsi="Symbol" w:hint="default"/>
      </w:rPr>
    </w:lvl>
    <w:lvl w:ilvl="1" w:tplc="0C0A0003" w:tentative="1">
      <w:start w:val="1"/>
      <w:numFmt w:val="bullet"/>
      <w:lvlText w:val="o"/>
      <w:lvlJc w:val="left"/>
      <w:pPr>
        <w:ind w:left="2332" w:hanging="360"/>
      </w:pPr>
      <w:rPr>
        <w:rFonts w:ascii="Courier New" w:hAnsi="Courier New" w:cs="Courier New" w:hint="default"/>
      </w:rPr>
    </w:lvl>
    <w:lvl w:ilvl="2" w:tplc="0C0A0005" w:tentative="1">
      <w:start w:val="1"/>
      <w:numFmt w:val="bullet"/>
      <w:lvlText w:val=""/>
      <w:lvlJc w:val="left"/>
      <w:pPr>
        <w:ind w:left="3052" w:hanging="360"/>
      </w:pPr>
      <w:rPr>
        <w:rFonts w:ascii="Wingdings" w:hAnsi="Wingdings" w:hint="default"/>
      </w:rPr>
    </w:lvl>
    <w:lvl w:ilvl="3" w:tplc="0C0A0001" w:tentative="1">
      <w:start w:val="1"/>
      <w:numFmt w:val="bullet"/>
      <w:lvlText w:val=""/>
      <w:lvlJc w:val="left"/>
      <w:pPr>
        <w:ind w:left="3772" w:hanging="360"/>
      </w:pPr>
      <w:rPr>
        <w:rFonts w:ascii="Symbol" w:hAnsi="Symbol" w:hint="default"/>
      </w:rPr>
    </w:lvl>
    <w:lvl w:ilvl="4" w:tplc="0C0A0003" w:tentative="1">
      <w:start w:val="1"/>
      <w:numFmt w:val="bullet"/>
      <w:lvlText w:val="o"/>
      <w:lvlJc w:val="left"/>
      <w:pPr>
        <w:ind w:left="4492" w:hanging="360"/>
      </w:pPr>
      <w:rPr>
        <w:rFonts w:ascii="Courier New" w:hAnsi="Courier New" w:cs="Courier New" w:hint="default"/>
      </w:rPr>
    </w:lvl>
    <w:lvl w:ilvl="5" w:tplc="0C0A0005" w:tentative="1">
      <w:start w:val="1"/>
      <w:numFmt w:val="bullet"/>
      <w:lvlText w:val=""/>
      <w:lvlJc w:val="left"/>
      <w:pPr>
        <w:ind w:left="5212" w:hanging="360"/>
      </w:pPr>
      <w:rPr>
        <w:rFonts w:ascii="Wingdings" w:hAnsi="Wingdings" w:hint="default"/>
      </w:rPr>
    </w:lvl>
    <w:lvl w:ilvl="6" w:tplc="0C0A0001" w:tentative="1">
      <w:start w:val="1"/>
      <w:numFmt w:val="bullet"/>
      <w:lvlText w:val=""/>
      <w:lvlJc w:val="left"/>
      <w:pPr>
        <w:ind w:left="5932" w:hanging="360"/>
      </w:pPr>
      <w:rPr>
        <w:rFonts w:ascii="Symbol" w:hAnsi="Symbol" w:hint="default"/>
      </w:rPr>
    </w:lvl>
    <w:lvl w:ilvl="7" w:tplc="0C0A0003" w:tentative="1">
      <w:start w:val="1"/>
      <w:numFmt w:val="bullet"/>
      <w:lvlText w:val="o"/>
      <w:lvlJc w:val="left"/>
      <w:pPr>
        <w:ind w:left="6652" w:hanging="360"/>
      </w:pPr>
      <w:rPr>
        <w:rFonts w:ascii="Courier New" w:hAnsi="Courier New" w:cs="Courier New" w:hint="default"/>
      </w:rPr>
    </w:lvl>
    <w:lvl w:ilvl="8" w:tplc="0C0A0005" w:tentative="1">
      <w:start w:val="1"/>
      <w:numFmt w:val="bullet"/>
      <w:lvlText w:val=""/>
      <w:lvlJc w:val="left"/>
      <w:pPr>
        <w:ind w:left="7372" w:hanging="360"/>
      </w:pPr>
      <w:rPr>
        <w:rFonts w:ascii="Wingdings" w:hAnsi="Wingdings" w:hint="default"/>
      </w:rPr>
    </w:lvl>
  </w:abstractNum>
  <w:abstractNum w:abstractNumId="1" w15:restartNumberingAfterBreak="0">
    <w:nsid w:val="05A81D51"/>
    <w:multiLevelType w:val="hybridMultilevel"/>
    <w:tmpl w:val="A4D06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A54CBD"/>
    <w:multiLevelType w:val="hybridMultilevel"/>
    <w:tmpl w:val="A11C22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CE0AFF"/>
    <w:multiLevelType w:val="hybridMultilevel"/>
    <w:tmpl w:val="404AD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BD82E66"/>
    <w:multiLevelType w:val="hybridMultilevel"/>
    <w:tmpl w:val="5890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346291"/>
    <w:multiLevelType w:val="hybridMultilevel"/>
    <w:tmpl w:val="463280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36722AA"/>
    <w:multiLevelType w:val="hybridMultilevel"/>
    <w:tmpl w:val="2AC64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3FE6545"/>
    <w:multiLevelType w:val="hybridMultilevel"/>
    <w:tmpl w:val="C9E4B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6A2263"/>
    <w:multiLevelType w:val="hybridMultilevel"/>
    <w:tmpl w:val="CDD4C656"/>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9" w15:restartNumberingAfterBreak="0">
    <w:nsid w:val="3F625EC4"/>
    <w:multiLevelType w:val="hybridMultilevel"/>
    <w:tmpl w:val="948077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51459F"/>
    <w:multiLevelType w:val="hybridMultilevel"/>
    <w:tmpl w:val="0630AE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5079679A"/>
    <w:multiLevelType w:val="hybridMultilevel"/>
    <w:tmpl w:val="9A88F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4A33A1"/>
    <w:multiLevelType w:val="hybridMultilevel"/>
    <w:tmpl w:val="BFE8C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FB2E63"/>
    <w:multiLevelType w:val="hybridMultilevel"/>
    <w:tmpl w:val="85AC9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5B75BB"/>
    <w:multiLevelType w:val="hybridMultilevel"/>
    <w:tmpl w:val="106C7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986336"/>
    <w:multiLevelType w:val="hybridMultilevel"/>
    <w:tmpl w:val="A986E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C476DE"/>
    <w:multiLevelType w:val="hybridMultilevel"/>
    <w:tmpl w:val="F2E6E4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4"/>
  </w:num>
  <w:num w:numId="4">
    <w:abstractNumId w:val="1"/>
  </w:num>
  <w:num w:numId="5">
    <w:abstractNumId w:val="8"/>
  </w:num>
  <w:num w:numId="6">
    <w:abstractNumId w:val="7"/>
  </w:num>
  <w:num w:numId="7">
    <w:abstractNumId w:val="14"/>
  </w:num>
  <w:num w:numId="8">
    <w:abstractNumId w:val="3"/>
  </w:num>
  <w:num w:numId="9">
    <w:abstractNumId w:val="12"/>
  </w:num>
  <w:num w:numId="10">
    <w:abstractNumId w:val="6"/>
  </w:num>
  <w:num w:numId="11">
    <w:abstractNumId w:val="10"/>
  </w:num>
  <w:num w:numId="12">
    <w:abstractNumId w:val="5"/>
  </w:num>
  <w:num w:numId="13">
    <w:abstractNumId w:val="9"/>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53D"/>
    <w:rsid w:val="000163BD"/>
    <w:rsid w:val="000316A2"/>
    <w:rsid w:val="000422BE"/>
    <w:rsid w:val="000521A1"/>
    <w:rsid w:val="00055017"/>
    <w:rsid w:val="000E2F33"/>
    <w:rsid w:val="000E79A6"/>
    <w:rsid w:val="000F26C3"/>
    <w:rsid w:val="00130EB8"/>
    <w:rsid w:val="001610F9"/>
    <w:rsid w:val="001740CC"/>
    <w:rsid w:val="0017653D"/>
    <w:rsid w:val="00177FF0"/>
    <w:rsid w:val="001952DC"/>
    <w:rsid w:val="001E0881"/>
    <w:rsid w:val="002004B9"/>
    <w:rsid w:val="00282475"/>
    <w:rsid w:val="0029191E"/>
    <w:rsid w:val="002A035D"/>
    <w:rsid w:val="002A24D7"/>
    <w:rsid w:val="002B61EA"/>
    <w:rsid w:val="0031041F"/>
    <w:rsid w:val="00313862"/>
    <w:rsid w:val="003202A5"/>
    <w:rsid w:val="00326B2D"/>
    <w:rsid w:val="00380368"/>
    <w:rsid w:val="003E35AE"/>
    <w:rsid w:val="003E4991"/>
    <w:rsid w:val="00407D00"/>
    <w:rsid w:val="00420EB3"/>
    <w:rsid w:val="004272CF"/>
    <w:rsid w:val="00441149"/>
    <w:rsid w:val="004A4705"/>
    <w:rsid w:val="004B6721"/>
    <w:rsid w:val="004B7601"/>
    <w:rsid w:val="00565027"/>
    <w:rsid w:val="0059510F"/>
    <w:rsid w:val="005A3316"/>
    <w:rsid w:val="005A5B8F"/>
    <w:rsid w:val="006132C4"/>
    <w:rsid w:val="0061775C"/>
    <w:rsid w:val="00673988"/>
    <w:rsid w:val="006770FC"/>
    <w:rsid w:val="006A1E12"/>
    <w:rsid w:val="006E3D01"/>
    <w:rsid w:val="006F5E09"/>
    <w:rsid w:val="00723EA2"/>
    <w:rsid w:val="007C3469"/>
    <w:rsid w:val="00823134"/>
    <w:rsid w:val="00844A32"/>
    <w:rsid w:val="00882A44"/>
    <w:rsid w:val="008845E6"/>
    <w:rsid w:val="00892897"/>
    <w:rsid w:val="008B0412"/>
    <w:rsid w:val="008B5BE9"/>
    <w:rsid w:val="008C434A"/>
    <w:rsid w:val="008F1DD6"/>
    <w:rsid w:val="008F241B"/>
    <w:rsid w:val="00905EE8"/>
    <w:rsid w:val="009276E1"/>
    <w:rsid w:val="00960599"/>
    <w:rsid w:val="00980740"/>
    <w:rsid w:val="009B52F0"/>
    <w:rsid w:val="009C195B"/>
    <w:rsid w:val="009C3773"/>
    <w:rsid w:val="009D4403"/>
    <w:rsid w:val="009D45CB"/>
    <w:rsid w:val="009F533A"/>
    <w:rsid w:val="00A2442C"/>
    <w:rsid w:val="00A24D83"/>
    <w:rsid w:val="00A568B4"/>
    <w:rsid w:val="00A6072D"/>
    <w:rsid w:val="00A81503"/>
    <w:rsid w:val="00A81C87"/>
    <w:rsid w:val="00AF2522"/>
    <w:rsid w:val="00B00649"/>
    <w:rsid w:val="00B553F2"/>
    <w:rsid w:val="00B60E31"/>
    <w:rsid w:val="00B626BD"/>
    <w:rsid w:val="00B75864"/>
    <w:rsid w:val="00BE292B"/>
    <w:rsid w:val="00C068F3"/>
    <w:rsid w:val="00C46BD7"/>
    <w:rsid w:val="00CE6C81"/>
    <w:rsid w:val="00D024F4"/>
    <w:rsid w:val="00D34C8C"/>
    <w:rsid w:val="00DC10A6"/>
    <w:rsid w:val="00DC3F7D"/>
    <w:rsid w:val="00DE0214"/>
    <w:rsid w:val="00DE6618"/>
    <w:rsid w:val="00DE7FCA"/>
    <w:rsid w:val="00E614D0"/>
    <w:rsid w:val="00ED7EB7"/>
    <w:rsid w:val="00EF3C35"/>
    <w:rsid w:val="00F41D37"/>
    <w:rsid w:val="00FA4686"/>
    <w:rsid w:val="00FE44DB"/>
    <w:rsid w:val="00FF42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C15D"/>
  <w15:docId w15:val="{B41DD6DE-8074-4C76-B963-A282E0C1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E31"/>
    <w:pPr>
      <w:spacing w:after="160" w:line="259" w:lineRule="auto"/>
    </w:pPr>
    <w:rPr>
      <w:lang w:val="es-MX"/>
    </w:rPr>
  </w:style>
  <w:style w:type="paragraph" w:styleId="Ttulo1">
    <w:name w:val="heading 1"/>
    <w:basedOn w:val="Normal"/>
    <w:next w:val="Normal"/>
    <w:link w:val="Ttulo1Car"/>
    <w:uiPriority w:val="9"/>
    <w:qFormat/>
    <w:rsid w:val="008845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60E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60E31"/>
    <w:pPr>
      <w:ind w:left="720"/>
      <w:contextualSpacing/>
    </w:pPr>
  </w:style>
  <w:style w:type="character" w:customStyle="1" w:styleId="Ttulo1Car">
    <w:name w:val="Título 1 Car"/>
    <w:basedOn w:val="Fuentedeprrafopredeter"/>
    <w:link w:val="Ttulo1"/>
    <w:uiPriority w:val="9"/>
    <w:rsid w:val="008845E6"/>
    <w:rPr>
      <w:rFonts w:asciiTheme="majorHAnsi" w:eastAsiaTheme="majorEastAsia" w:hAnsiTheme="majorHAnsi" w:cstheme="majorBidi"/>
      <w:color w:val="365F91" w:themeColor="accent1" w:themeShade="BF"/>
      <w:sz w:val="32"/>
      <w:szCs w:val="32"/>
      <w:lang w:val="es-MX"/>
    </w:rPr>
  </w:style>
  <w:style w:type="paragraph" w:styleId="Encabezado">
    <w:name w:val="header"/>
    <w:basedOn w:val="Normal"/>
    <w:link w:val="EncabezadoCar"/>
    <w:uiPriority w:val="99"/>
    <w:unhideWhenUsed/>
    <w:rsid w:val="009B52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52F0"/>
    <w:rPr>
      <w:lang w:val="es-MX"/>
    </w:rPr>
  </w:style>
  <w:style w:type="paragraph" w:styleId="Sinespaciado">
    <w:name w:val="No Spacing"/>
    <w:uiPriority w:val="1"/>
    <w:qFormat/>
    <w:rsid w:val="005A5B8F"/>
    <w:pPr>
      <w:spacing w:after="0" w:line="240" w:lineRule="auto"/>
    </w:pPr>
    <w:rPr>
      <w:lang w:val="es-MX"/>
    </w:rPr>
  </w:style>
  <w:style w:type="paragraph" w:styleId="Piedepgina">
    <w:name w:val="footer"/>
    <w:basedOn w:val="Normal"/>
    <w:link w:val="PiedepginaCar"/>
    <w:uiPriority w:val="99"/>
    <w:unhideWhenUsed/>
    <w:rsid w:val="004272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72C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738</TotalTime>
  <Pages>1</Pages>
  <Words>2920</Words>
  <Characters>16064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LIDIA</dc:creator>
  <cp:keywords/>
  <dc:description/>
  <cp:lastModifiedBy>Ramon</cp:lastModifiedBy>
  <cp:revision>32</cp:revision>
  <dcterms:created xsi:type="dcterms:W3CDTF">2020-06-09T04:36:00Z</dcterms:created>
  <dcterms:modified xsi:type="dcterms:W3CDTF">2020-07-25T03:50:00Z</dcterms:modified>
</cp:coreProperties>
</file>