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-382270</wp:posOffset>
            </wp:positionV>
            <wp:extent cx="1658620" cy="64516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5862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Pr="00CF50D3" w:rsidRDefault="007B1BEC" w:rsidP="00004632">
      <w:pPr>
        <w:jc w:val="center"/>
        <w:rPr>
          <w:rFonts w:ascii="Book Antiqua" w:hAnsi="Book Antiqua"/>
          <w:b/>
          <w:sz w:val="32"/>
        </w:rPr>
      </w:pPr>
      <w:r w:rsidRPr="00CF50D3">
        <w:rPr>
          <w:rFonts w:ascii="Book Antiqua" w:hAnsi="Book Antiqua"/>
          <w:b/>
          <w:sz w:val="32"/>
        </w:rPr>
        <w:t>GOB</w:t>
      </w:r>
      <w:r w:rsidR="00882FA5" w:rsidRPr="00CF50D3">
        <w:rPr>
          <w:rFonts w:ascii="Book Antiqua" w:hAnsi="Book Antiqua"/>
          <w:b/>
          <w:sz w:val="32"/>
        </w:rPr>
        <w:t>I</w:t>
      </w:r>
      <w:r w:rsidRPr="00CF50D3">
        <w:rPr>
          <w:rFonts w:ascii="Book Antiqua" w:hAnsi="Book Antiqua"/>
          <w:b/>
          <w:sz w:val="32"/>
        </w:rPr>
        <w:t xml:space="preserve">ERNO MUNICIPAL </w:t>
      </w:r>
      <w:r w:rsidR="00B62DEF" w:rsidRPr="00CF50D3">
        <w:rPr>
          <w:rFonts w:ascii="Book Antiqua" w:hAnsi="Book Antiqua"/>
          <w:b/>
          <w:sz w:val="32"/>
        </w:rPr>
        <w:t>EL SALTO, JALISCO 2018-20</w:t>
      </w:r>
      <w:r w:rsidR="00004632" w:rsidRPr="00CF50D3">
        <w:rPr>
          <w:rFonts w:ascii="Book Antiqua" w:hAnsi="Book Antiqua"/>
          <w:b/>
          <w:sz w:val="32"/>
        </w:rPr>
        <w:t>2</w:t>
      </w:r>
      <w:r w:rsidR="001C0F72" w:rsidRPr="00CF50D3">
        <w:rPr>
          <w:rFonts w:ascii="Book Antiqua" w:hAnsi="Book Antiqua"/>
          <w:b/>
          <w:sz w:val="32"/>
        </w:rPr>
        <w:t>1</w:t>
      </w:r>
    </w:p>
    <w:p w:rsidR="00B62DEF" w:rsidRPr="00CF50D3" w:rsidRDefault="00B62DEF" w:rsidP="00004632">
      <w:pPr>
        <w:jc w:val="center"/>
        <w:rPr>
          <w:rFonts w:ascii="Book Antiqua" w:hAnsi="Book Antiqua"/>
          <w:b/>
          <w:sz w:val="32"/>
          <w:u w:val="single"/>
        </w:rPr>
      </w:pPr>
      <w:r w:rsidRPr="00CF50D3">
        <w:rPr>
          <w:rFonts w:ascii="Book Antiqua" w:hAnsi="Book Antiqua"/>
          <w:bCs/>
          <w:sz w:val="32"/>
          <w:u w:val="single"/>
        </w:rPr>
        <w:t>P</w:t>
      </w:r>
      <w:r w:rsidR="007B1BEC" w:rsidRPr="00CF50D3">
        <w:rPr>
          <w:rFonts w:ascii="Book Antiqua" w:hAnsi="Book Antiqua"/>
          <w:bCs/>
          <w:sz w:val="32"/>
          <w:u w:val="single"/>
        </w:rPr>
        <w:t>ROGRAMA</w:t>
      </w:r>
      <w:r w:rsidRPr="00CF50D3">
        <w:rPr>
          <w:rFonts w:ascii="Book Antiqua" w:hAnsi="Book Antiqua"/>
          <w:bCs/>
          <w:sz w:val="32"/>
          <w:u w:val="single"/>
        </w:rPr>
        <w:t xml:space="preserve"> OPERATIVO ANUAL 2019</w:t>
      </w:r>
      <w:r w:rsidR="00882FA5" w:rsidRPr="00CF50D3">
        <w:rPr>
          <w:rFonts w:ascii="Book Antiqua" w:hAnsi="Book Antiqua"/>
          <w:bCs/>
          <w:sz w:val="32"/>
          <w:u w:val="single"/>
        </w:rPr>
        <w:t>-2020</w:t>
      </w:r>
    </w:p>
    <w:p w:rsidR="00A70C84" w:rsidRPr="001D6377" w:rsidRDefault="00882FA5" w:rsidP="00CC4066">
      <w:pPr>
        <w:spacing w:after="0" w:line="240" w:lineRule="auto"/>
        <w:rPr>
          <w:b/>
          <w:sz w:val="24"/>
          <w:szCs w:val="24"/>
        </w:rPr>
      </w:pPr>
      <w:r w:rsidRPr="00C176B2">
        <w:rPr>
          <w:b/>
          <w:sz w:val="24"/>
          <w:szCs w:val="24"/>
        </w:rPr>
        <w:t>Nombre de la Dependencia:</w:t>
      </w:r>
      <w:r w:rsidR="00BF561F">
        <w:rPr>
          <w:b/>
          <w:sz w:val="24"/>
          <w:szCs w:val="24"/>
        </w:rPr>
        <w:t xml:space="preserve">  </w:t>
      </w:r>
      <w:r w:rsidR="00D1054E" w:rsidRPr="00C176B2">
        <w:rPr>
          <w:bCs/>
          <w:sz w:val="24"/>
          <w:szCs w:val="24"/>
        </w:rPr>
        <w:t xml:space="preserve">Dirección de </w:t>
      </w:r>
      <w:r w:rsidR="00CF50D3" w:rsidRPr="00C176B2">
        <w:rPr>
          <w:bCs/>
          <w:sz w:val="24"/>
          <w:szCs w:val="24"/>
        </w:rPr>
        <w:t>Movilidad</w:t>
      </w:r>
      <w:bookmarkStart w:id="0" w:name="_GoBack"/>
      <w:bookmarkEnd w:id="0"/>
    </w:p>
    <w:p w:rsidR="00004632" w:rsidRPr="00C176B2" w:rsidRDefault="00004632" w:rsidP="00CC4066">
      <w:pPr>
        <w:spacing w:after="0" w:line="240" w:lineRule="auto"/>
        <w:rPr>
          <w:b/>
          <w:sz w:val="24"/>
          <w:szCs w:val="24"/>
        </w:rPr>
      </w:pPr>
      <w:r w:rsidRPr="00C176B2">
        <w:rPr>
          <w:b/>
          <w:sz w:val="24"/>
          <w:szCs w:val="24"/>
        </w:rPr>
        <w:t xml:space="preserve">Eje de Desarrollo: </w:t>
      </w:r>
      <w:r w:rsidR="00CC4066" w:rsidRPr="00C176B2">
        <w:rPr>
          <w:bCs/>
          <w:sz w:val="24"/>
          <w:szCs w:val="24"/>
        </w:rPr>
        <w:t xml:space="preserve"> El Salto Seguro</w:t>
      </w:r>
    </w:p>
    <w:tbl>
      <w:tblPr>
        <w:tblStyle w:val="Tablaconcuadrcula"/>
        <w:tblpPr w:leftFromText="141" w:rightFromText="141" w:vertAnchor="text" w:horzAnchor="margin" w:tblpXSpec="center" w:tblpY="235"/>
        <w:tblW w:w="1426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75"/>
        <w:gridCol w:w="1616"/>
        <w:gridCol w:w="577"/>
        <w:gridCol w:w="610"/>
        <w:gridCol w:w="532"/>
        <w:gridCol w:w="797"/>
        <w:gridCol w:w="515"/>
        <w:gridCol w:w="618"/>
        <w:gridCol w:w="726"/>
        <w:gridCol w:w="744"/>
        <w:gridCol w:w="540"/>
        <w:gridCol w:w="506"/>
        <w:gridCol w:w="575"/>
        <w:gridCol w:w="623"/>
      </w:tblGrid>
      <w:tr w:rsidR="001D6377" w:rsidRPr="00CF50D3" w:rsidTr="001D6377">
        <w:trPr>
          <w:trHeight w:val="568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1D6377" w:rsidRPr="00C176B2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176B2">
              <w:rPr>
                <w:rFonts w:ascii="Book Antiqua" w:hAnsi="Book Antiqua"/>
                <w:b/>
                <w:sz w:val="20"/>
                <w:szCs w:val="20"/>
              </w:rPr>
              <w:t>ACCIÓN,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C176B2">
              <w:rPr>
                <w:rFonts w:ascii="Book Antiqua" w:hAnsi="Book Antiqua"/>
                <w:b/>
                <w:sz w:val="20"/>
                <w:szCs w:val="20"/>
              </w:rPr>
              <w:t>PROGRAMA O PROYECTO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D6377" w:rsidRPr="00C176B2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176B2">
              <w:rPr>
                <w:rFonts w:ascii="Book Antiqua" w:hAnsi="Book Antiqua"/>
                <w:b/>
                <w:sz w:val="20"/>
                <w:szCs w:val="20"/>
              </w:rPr>
              <w:t>OBJETIVO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</w:tcPr>
          <w:p w:rsidR="001D6377" w:rsidRPr="00C176B2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176B2">
              <w:rPr>
                <w:rFonts w:ascii="Book Antiqua" w:hAnsi="Book Antiqua"/>
                <w:b/>
                <w:sz w:val="20"/>
                <w:szCs w:val="20"/>
              </w:rPr>
              <w:t>META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1D6377" w:rsidRPr="00C176B2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176B2">
              <w:rPr>
                <w:rFonts w:ascii="Book Antiqua" w:hAnsi="Book Antiqua"/>
                <w:b/>
                <w:sz w:val="20"/>
                <w:szCs w:val="20"/>
              </w:rPr>
              <w:t>INDICADOR</w:t>
            </w:r>
          </w:p>
        </w:tc>
        <w:tc>
          <w:tcPr>
            <w:tcW w:w="7363" w:type="dxa"/>
            <w:gridSpan w:val="12"/>
            <w:shd w:val="clear" w:color="auto" w:fill="D9D9D9" w:themeFill="background1" w:themeFillShade="D9"/>
            <w:vAlign w:val="center"/>
          </w:tcPr>
          <w:p w:rsidR="001D6377" w:rsidRPr="00C176B2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176B2">
              <w:rPr>
                <w:rFonts w:ascii="Book Antiqua" w:hAnsi="Book Antiqua"/>
                <w:b/>
                <w:sz w:val="20"/>
                <w:szCs w:val="20"/>
              </w:rPr>
              <w:t>PROGRAMACIÓN POR MES</w:t>
            </w:r>
          </w:p>
        </w:tc>
      </w:tr>
      <w:tr w:rsidR="001D6377" w:rsidRPr="00CF50D3" w:rsidTr="001D6377">
        <w:trPr>
          <w:trHeight w:val="414"/>
        </w:trPr>
        <w:tc>
          <w:tcPr>
            <w:tcW w:w="2093" w:type="dxa"/>
            <w:vMerge/>
            <w:shd w:val="clear" w:color="auto" w:fill="auto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OCT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NOV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DIC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ENERO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FEB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MAR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ABRIL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MAYO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JUN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JUL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AGS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CF50D3" w:rsidRDefault="001D6377" w:rsidP="008558AD">
            <w:pPr>
              <w:tabs>
                <w:tab w:val="left" w:pos="4665"/>
              </w:tabs>
              <w:jc w:val="center"/>
              <w:rPr>
                <w:rFonts w:ascii="Book Antiqua" w:hAnsi="Book Antiqua"/>
                <w:b/>
                <w:sz w:val="16"/>
              </w:rPr>
            </w:pPr>
            <w:r w:rsidRPr="00CF50D3">
              <w:rPr>
                <w:rFonts w:ascii="Book Antiqua" w:hAnsi="Book Antiqua"/>
                <w:b/>
                <w:sz w:val="16"/>
              </w:rPr>
              <w:t>SEPT</w:t>
            </w: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BALIZA</w:t>
            </w:r>
            <w:r>
              <w:rPr>
                <w:rFonts w:cs="Andalus"/>
                <w:bCs/>
                <w:sz w:val="20"/>
                <w:szCs w:val="20"/>
              </w:rPr>
              <w:t>MIENTO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sz w:val="20"/>
                <w:szCs w:val="20"/>
              </w:rPr>
            </w:pPr>
            <w:r w:rsidRPr="000820CE">
              <w:rPr>
                <w:rFonts w:cs="Andalus"/>
                <w:sz w:val="20"/>
                <w:szCs w:val="20"/>
              </w:rPr>
              <w:t>ORDENAMIENTO VIAL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ATENCIÓN A VIALIDADES ESTRATÉGICAS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VIALIDADES</w:t>
            </w:r>
          </w:p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BALIZADAS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</w:tcPr>
          <w:p w:rsidR="001D6377" w:rsidRPr="00A6646C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</w:tcPr>
          <w:p w:rsidR="001D6377" w:rsidRPr="00A6646C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</w:tcPr>
          <w:p w:rsidR="001D6377" w:rsidRPr="00A6646C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F73C3C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SEÑALIZACIÓN DE CALLES Y AVEN</w:t>
            </w:r>
            <w:r>
              <w:rPr>
                <w:rFonts w:cs="Andalus"/>
                <w:bCs/>
                <w:sz w:val="20"/>
                <w:szCs w:val="20"/>
              </w:rPr>
              <w:t>I</w:t>
            </w:r>
            <w:r w:rsidRPr="000820CE">
              <w:rPr>
                <w:rFonts w:cs="Andalus"/>
                <w:bCs/>
                <w:sz w:val="20"/>
                <w:szCs w:val="20"/>
              </w:rPr>
              <w:t>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 xml:space="preserve">ORDENAMIENTO VIAL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ATENCIÓN A VIALIDADES ESTRATÉGICAS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CALLES Y AVENIDAS LOGRADAS CON SEÑALIZACIÓN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pct25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1D6377" w:rsidRPr="000820CE" w:rsidRDefault="001D6377" w:rsidP="009A74C8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SEGUIR GESTIONANDO EL MODULO PERMANENTE DE LICENCIAS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OFRECER A LA CIUDADANÍA DE MANERA PERMANENTE LA EXPEDICIÓN DE LICENCIAS.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LOGRAR LA APOERTURA DEL MODULO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AVANCES DE LA GESTIÓN</w:t>
            </w:r>
          </w:p>
        </w:tc>
        <w:tc>
          <w:tcPr>
            <w:tcW w:w="577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GESTIÓN DE CAPACITACIÓN PROGRAMAS DE CULTURA VIAL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PROFESIONALIZACIÓN CONTINUA DE LOSPOLICIAS VIALES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LOGRAR UNA MEJOR CAPACITACIÓN DE LOS POLICÍAS VIALES MUNICIPALES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0820CE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NÚMERO DE POLICIAS VIALES CAPACITADOS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 xml:space="preserve">CAPACITACIÓN EN EL TEMA DE CULTURA VIAL </w:t>
            </w:r>
          </w:p>
        </w:tc>
        <w:tc>
          <w:tcPr>
            <w:tcW w:w="1417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PROMOVER LA EDUCACIÓN VIAL</w:t>
            </w:r>
          </w:p>
        </w:tc>
        <w:tc>
          <w:tcPr>
            <w:tcW w:w="1775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ATENDER UN PORCENTAJE DE ESCUELAS DEL MUNICIPIO</w:t>
            </w:r>
          </w:p>
        </w:tc>
        <w:tc>
          <w:tcPr>
            <w:tcW w:w="1616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ESCUELAS ATENDIDAS Y NUMERO DE BENEFICIADOS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pct25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1D6377" w:rsidRPr="000820CE" w:rsidRDefault="001D6377" w:rsidP="008558AD">
            <w:pPr>
              <w:tabs>
                <w:tab w:val="left" w:pos="4665"/>
              </w:tabs>
              <w:jc w:val="center"/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OPERATIVOS VIALES</w:t>
            </w:r>
          </w:p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ESPECIFICOS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sz w:val="20"/>
                <w:szCs w:val="20"/>
              </w:rPr>
            </w:pPr>
            <w:r w:rsidRPr="000820CE">
              <w:rPr>
                <w:rFonts w:cs="Andalus"/>
                <w:sz w:val="20"/>
                <w:szCs w:val="20"/>
              </w:rPr>
              <w:t>REGULAR LAS OPERACIONES VIALES Y EL TRAFICO EN EL MUNICIPIO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OFRECER SEGURIDAD EN CALLES Y AVENIDAS DEL MUNICIPIO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OPERATIVOS REALIZADOS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CONCRETAR EL PROGRAMA STIR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lastRenderedPageBreak/>
              <w:t xml:space="preserve">INSTALAR DE MANERA </w:t>
            </w:r>
            <w:r w:rsidRPr="000820CE">
              <w:rPr>
                <w:rFonts w:cs="Andalus"/>
                <w:bCs/>
                <w:sz w:val="20"/>
                <w:szCs w:val="20"/>
              </w:rPr>
              <w:lastRenderedPageBreak/>
              <w:t>SATISFACTORIA EL PROGRAMA DE SISTEMA DE TRANSPORTE INDIVIDUAL EL RED (MI BICI Y SCOTTER Y ETC)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VALORAR LA PRUEBA PILOTO CON SEGURIDAD Y CERTEZA JURÍDICA DE MANERA SATISFACTORIA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 xml:space="preserve">AVANCES DE LA GESTIÓN 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 xml:space="preserve">SISTEMA DE TRASPORTE INDEPENDIENTE EN RED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sz w:val="20"/>
                <w:szCs w:val="20"/>
              </w:rPr>
            </w:pPr>
            <w:r w:rsidRPr="000820CE">
              <w:rPr>
                <w:rFonts w:cs="Andalus"/>
                <w:sz w:val="20"/>
                <w:szCs w:val="20"/>
              </w:rPr>
              <w:t xml:space="preserve">OFRECER SEGURIDAD EN LOS CRUCES DE CALLES DEL MUNICIPIO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 xml:space="preserve">PODER CUBRIR LOS CRUCES DE CALLES </w:t>
            </w:r>
            <w:r>
              <w:rPr>
                <w:rFonts w:cs="Andalus"/>
                <w:bCs/>
                <w:sz w:val="20"/>
                <w:szCs w:val="20"/>
              </w:rPr>
              <w:t>ESTRATEGICAS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AVANCE DE ACUERDO AL PROGRAMA</w:t>
            </w:r>
          </w:p>
        </w:tc>
        <w:tc>
          <w:tcPr>
            <w:tcW w:w="577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 xml:space="preserve">ORDENAMIENTO VIAL EN LIBRAMIENTO A JUANACATLAN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ELIMINAR LOS ACCIDENTES Y RIESGOS DE LA ZONA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 xml:space="preserve">BENEFICIAS A SUS HABITANTES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CONCLUSIÓN DEL PROGRAMA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INSTALACIÓN DE REDUCTORES DE VELOCIDAD EN EL MUNICIPIO, DE ACUERDO CRITERIO DE INSTALACIÓN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REDUCIR RIESGOS Y ACCIDENTES EN VIALIDADES DEL MUNICIPIO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CUMPLIR CON LAS SOLICITUDADES DE INSTALACIÓN EN LAS VIALIDADES QUE SE REQUIERA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CALLES CON REDUCTORES LOGRADAS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CONTINÚAN CON LA GESTIÓN DE SEÑALAMIENTO Y NOMENCLATURA EN EL MUNICIPIO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DAR ORDENAMIENTO E IDENTIDAD A LAS CALLES DEL MUNICIPIO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LOGRAR QUE SE PUEDA INSTALAR SEÑALETICA Y NOMBRES EN LAS CALLES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AVANCES DE LA GESTIÓN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GESTIÓN DE INSTALACIÓN DE PUENTES PEATONALES.</w:t>
            </w: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sz w:val="20"/>
                <w:szCs w:val="20"/>
              </w:rPr>
            </w:pPr>
            <w:r w:rsidRPr="000820CE">
              <w:rPr>
                <w:rFonts w:cs="Andalus"/>
                <w:sz w:val="20"/>
                <w:szCs w:val="20"/>
              </w:rPr>
              <w:t>BENEFICIAS A LA CIUDADANÍA DE DIFERENTES PUNTOS DEL MUNICIPIO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sz w:val="20"/>
                <w:szCs w:val="20"/>
              </w:rPr>
              <w:t>OFRECER SEGURIDAD A LOS PEATONES CON CRUCE VIAL DE ALTO RIESGO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INSTALACIÓN DE PUENTES</w:t>
            </w:r>
            <w:r>
              <w:rPr>
                <w:rFonts w:cs="Andalus"/>
                <w:bCs/>
                <w:sz w:val="20"/>
                <w:szCs w:val="20"/>
              </w:rPr>
              <w:t xml:space="preserve"> LOGRADOS</w:t>
            </w:r>
          </w:p>
        </w:tc>
        <w:tc>
          <w:tcPr>
            <w:tcW w:w="577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lastRenderedPageBreak/>
              <w:t>GESTIÓN DE INSTALACIÓN DE SEMÁFOROS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INSTALAR NUEVOS SEMÁFOROS EN DIFERENTES CRUCEROS DE ACUERDO A CRITERIOS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DISMINUIR LOS RIESGOS EN DIFERENTES CRUCES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SEMAFOROS INSTALADOS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</w:tr>
      <w:tr w:rsidR="001D6377" w:rsidRPr="000820CE" w:rsidTr="001D6377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 xml:space="preserve">ATENCIÓN </w:t>
            </w:r>
            <w:r>
              <w:rPr>
                <w:rFonts w:cs="Andalus"/>
                <w:bCs/>
                <w:sz w:val="20"/>
                <w:szCs w:val="20"/>
              </w:rPr>
              <w:t>A</w:t>
            </w:r>
            <w:r w:rsidRPr="000820CE">
              <w:rPr>
                <w:rFonts w:cs="Andalus"/>
                <w:bCs/>
                <w:sz w:val="20"/>
                <w:szCs w:val="20"/>
              </w:rPr>
              <w:t xml:space="preserve"> SERVICIOS DE EMERGENCIA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CUBRIR DE MANERA GRADUAL LAS DIFERENTES AREAS DEL MUNICIPIO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 w:rsidRPr="000820CE">
              <w:rPr>
                <w:rFonts w:cs="Andalus"/>
                <w:bCs/>
                <w:sz w:val="20"/>
                <w:szCs w:val="20"/>
              </w:rPr>
              <w:t>COMUNIDADES O AREAS DEL MUNICIPIO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  <w:r>
              <w:rPr>
                <w:rFonts w:cs="Andalus"/>
                <w:bCs/>
                <w:sz w:val="20"/>
                <w:szCs w:val="20"/>
              </w:rPr>
              <w:t>SERVICIOS ATENDIDOS</w:t>
            </w:r>
          </w:p>
        </w:tc>
        <w:tc>
          <w:tcPr>
            <w:tcW w:w="577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0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32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15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18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26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pct25" w:color="auto" w:fill="auto"/>
            <w:vAlign w:val="center"/>
          </w:tcPr>
          <w:p w:rsidR="001D6377" w:rsidRPr="000820CE" w:rsidRDefault="001D6377" w:rsidP="00C176B2">
            <w:pPr>
              <w:tabs>
                <w:tab w:val="left" w:pos="4665"/>
              </w:tabs>
              <w:rPr>
                <w:rFonts w:cs="Andalus"/>
                <w:bCs/>
                <w:sz w:val="20"/>
                <w:szCs w:val="20"/>
              </w:rPr>
            </w:pPr>
          </w:p>
        </w:tc>
      </w:tr>
    </w:tbl>
    <w:p w:rsidR="00B62DEF" w:rsidRPr="000820CE" w:rsidRDefault="00B62DEF" w:rsidP="00B62DEF">
      <w:pPr>
        <w:jc w:val="center"/>
        <w:rPr>
          <w:rFonts w:ascii="Book Antiqua" w:hAnsi="Book Antiqua"/>
          <w:b/>
          <w:sz w:val="20"/>
          <w:szCs w:val="20"/>
        </w:rPr>
      </w:pPr>
    </w:p>
    <w:p w:rsidR="00B62DEF" w:rsidRPr="000820CE" w:rsidRDefault="00B62DEF" w:rsidP="00B62DEF">
      <w:pPr>
        <w:rPr>
          <w:rFonts w:ascii="Book Antiqua" w:hAnsi="Book Antiqua"/>
          <w:b/>
          <w:sz w:val="20"/>
          <w:szCs w:val="20"/>
        </w:rPr>
      </w:pPr>
    </w:p>
    <w:p w:rsidR="00B62DEF" w:rsidRPr="000820CE" w:rsidRDefault="00B62DEF" w:rsidP="00B62DEF">
      <w:pPr>
        <w:jc w:val="center"/>
        <w:rPr>
          <w:rFonts w:ascii="Book Antiqua" w:hAnsi="Book Antiqua"/>
          <w:b/>
          <w:sz w:val="20"/>
          <w:szCs w:val="20"/>
        </w:rPr>
      </w:pPr>
    </w:p>
    <w:p w:rsidR="00B62DEF" w:rsidRPr="000820CE" w:rsidRDefault="00B62DEF" w:rsidP="00B62DEF">
      <w:pPr>
        <w:jc w:val="center"/>
        <w:rPr>
          <w:rFonts w:ascii="Book Antiqua" w:hAnsi="Book Antiqua"/>
          <w:b/>
          <w:sz w:val="20"/>
          <w:szCs w:val="20"/>
        </w:rPr>
      </w:pPr>
    </w:p>
    <w:p w:rsidR="00B62DEF" w:rsidRPr="000820CE" w:rsidRDefault="00B62DEF" w:rsidP="00B62DEF">
      <w:pPr>
        <w:jc w:val="center"/>
        <w:rPr>
          <w:rFonts w:ascii="Book Antiqua" w:hAnsi="Book Antiqua"/>
          <w:b/>
          <w:sz w:val="20"/>
          <w:szCs w:val="20"/>
        </w:rPr>
      </w:pPr>
    </w:p>
    <w:p w:rsidR="005A277F" w:rsidRPr="000820CE" w:rsidRDefault="005A277F">
      <w:pPr>
        <w:rPr>
          <w:rFonts w:ascii="Book Antiqua" w:hAnsi="Book Antiqua"/>
          <w:sz w:val="20"/>
          <w:szCs w:val="20"/>
        </w:rPr>
      </w:pPr>
    </w:p>
    <w:p w:rsidR="0039225E" w:rsidRPr="000820CE" w:rsidRDefault="0039225E" w:rsidP="0039225E">
      <w:pPr>
        <w:rPr>
          <w:rFonts w:ascii="Book Antiqua" w:hAnsi="Book Antiqua"/>
          <w:sz w:val="20"/>
          <w:szCs w:val="20"/>
        </w:rPr>
      </w:pPr>
    </w:p>
    <w:p w:rsidR="0039225E" w:rsidRPr="000820CE" w:rsidRDefault="0039225E" w:rsidP="0039225E">
      <w:pPr>
        <w:rPr>
          <w:rFonts w:ascii="Book Antiqua" w:hAnsi="Book Antiqua"/>
          <w:sz w:val="20"/>
          <w:szCs w:val="20"/>
        </w:rPr>
      </w:pPr>
    </w:p>
    <w:p w:rsidR="0039225E" w:rsidRPr="00CF50D3" w:rsidRDefault="0039225E" w:rsidP="0039225E">
      <w:pPr>
        <w:rPr>
          <w:rFonts w:ascii="Book Antiqua" w:hAnsi="Book Antiqua"/>
        </w:rPr>
      </w:pPr>
    </w:p>
    <w:p w:rsidR="0039225E" w:rsidRPr="00CF50D3" w:rsidRDefault="0039225E" w:rsidP="0039225E">
      <w:pPr>
        <w:rPr>
          <w:rFonts w:ascii="Book Antiqua" w:hAnsi="Book Antiqua"/>
        </w:rPr>
      </w:pPr>
    </w:p>
    <w:p w:rsidR="0039225E" w:rsidRPr="00CF50D3" w:rsidRDefault="0039225E" w:rsidP="0039225E">
      <w:pPr>
        <w:jc w:val="center"/>
        <w:rPr>
          <w:rFonts w:ascii="Book Antiqua" w:hAnsi="Book Antiqua"/>
        </w:rPr>
      </w:pPr>
    </w:p>
    <w:p w:rsidR="0039225E" w:rsidRPr="00CF50D3" w:rsidRDefault="0039225E" w:rsidP="0039225E">
      <w:pPr>
        <w:jc w:val="center"/>
        <w:rPr>
          <w:rFonts w:ascii="Book Antiqua" w:hAnsi="Book Antiqua"/>
        </w:rPr>
      </w:pPr>
    </w:p>
    <w:sectPr w:rsidR="0039225E" w:rsidRPr="00CF50D3" w:rsidSect="008558AD">
      <w:pgSz w:w="20160" w:h="12240" w:orient="landscape" w:code="5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50391"/>
    <w:rsid w:val="000820CE"/>
    <w:rsid w:val="000A1799"/>
    <w:rsid w:val="000C7D24"/>
    <w:rsid w:val="001709AB"/>
    <w:rsid w:val="00171800"/>
    <w:rsid w:val="001C0F72"/>
    <w:rsid w:val="001C258F"/>
    <w:rsid w:val="001D6377"/>
    <w:rsid w:val="001F0895"/>
    <w:rsid w:val="002F4876"/>
    <w:rsid w:val="0039225E"/>
    <w:rsid w:val="0045796C"/>
    <w:rsid w:val="00460599"/>
    <w:rsid w:val="004F226D"/>
    <w:rsid w:val="005A277F"/>
    <w:rsid w:val="00640723"/>
    <w:rsid w:val="00661492"/>
    <w:rsid w:val="0068268E"/>
    <w:rsid w:val="006B68A8"/>
    <w:rsid w:val="006F4F2A"/>
    <w:rsid w:val="007340D3"/>
    <w:rsid w:val="007B1BEC"/>
    <w:rsid w:val="00836E10"/>
    <w:rsid w:val="008558AD"/>
    <w:rsid w:val="0086504C"/>
    <w:rsid w:val="008719FE"/>
    <w:rsid w:val="00882FA5"/>
    <w:rsid w:val="009A74C8"/>
    <w:rsid w:val="00A41FD6"/>
    <w:rsid w:val="00A44CF5"/>
    <w:rsid w:val="00A6646C"/>
    <w:rsid w:val="00A70C84"/>
    <w:rsid w:val="00A94809"/>
    <w:rsid w:val="00B62DEF"/>
    <w:rsid w:val="00B77A55"/>
    <w:rsid w:val="00BF561F"/>
    <w:rsid w:val="00C176B2"/>
    <w:rsid w:val="00C27A3D"/>
    <w:rsid w:val="00C4701A"/>
    <w:rsid w:val="00CC4066"/>
    <w:rsid w:val="00CF50D3"/>
    <w:rsid w:val="00D1054E"/>
    <w:rsid w:val="00D51670"/>
    <w:rsid w:val="00D74E23"/>
    <w:rsid w:val="00DA343A"/>
    <w:rsid w:val="00E41EC6"/>
    <w:rsid w:val="00ED24F4"/>
    <w:rsid w:val="00F60FF6"/>
    <w:rsid w:val="00F73C3C"/>
    <w:rsid w:val="00FA3C42"/>
    <w:rsid w:val="00FD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1F2"/>
  <w15:docId w15:val="{C84A8653-107D-4D38-9010-1A4E7FCA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B917-9B66-40F5-83A0-D6054DA7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5</cp:revision>
  <cp:lastPrinted>2020-03-03T21:26:00Z</cp:lastPrinted>
  <dcterms:created xsi:type="dcterms:W3CDTF">2020-03-03T19:57:00Z</dcterms:created>
  <dcterms:modified xsi:type="dcterms:W3CDTF">2020-03-03T21:35:00Z</dcterms:modified>
</cp:coreProperties>
</file>