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6D" w:rsidRDefault="000D426D"/>
    <w:p w:rsidR="007E3D46" w:rsidRPr="00484C52" w:rsidRDefault="000525BC" w:rsidP="00484C52">
      <w:pPr>
        <w:jc w:val="center"/>
        <w:rPr>
          <w:b/>
          <w:bCs/>
          <w:sz w:val="28"/>
          <w:szCs w:val="28"/>
        </w:rPr>
      </w:pPr>
      <w:r w:rsidRPr="001613F1">
        <w:rPr>
          <w:b/>
          <w:bCs/>
          <w:sz w:val="28"/>
          <w:szCs w:val="28"/>
        </w:rPr>
        <w:t xml:space="preserve">DIRECCIÓN DE PLANEACIÓN, EVALUACIÓN Y </w:t>
      </w:r>
      <w:r w:rsidR="00484C52">
        <w:rPr>
          <w:b/>
          <w:bCs/>
          <w:sz w:val="28"/>
          <w:szCs w:val="28"/>
        </w:rPr>
        <w:t>SEGUIMIENTO</w:t>
      </w:r>
    </w:p>
    <w:tbl>
      <w:tblPr>
        <w:tblStyle w:val="Tablaconcuadrcula"/>
        <w:tblpPr w:leftFromText="141" w:rightFromText="141" w:vertAnchor="text" w:horzAnchor="margin" w:tblpY="266"/>
        <w:tblW w:w="0" w:type="auto"/>
        <w:tblLook w:val="04A0" w:firstRow="1" w:lastRow="0" w:firstColumn="1" w:lastColumn="0" w:noHBand="0" w:noVBand="1"/>
      </w:tblPr>
      <w:tblGrid>
        <w:gridCol w:w="8784"/>
      </w:tblGrid>
      <w:tr w:rsidR="00831059" w:rsidRPr="0005498F" w:rsidTr="00831059">
        <w:tc>
          <w:tcPr>
            <w:tcW w:w="8784" w:type="dxa"/>
            <w:shd w:val="clear" w:color="auto" w:fill="F7CAAC" w:themeFill="accent2" w:themeFillTint="66"/>
          </w:tcPr>
          <w:p w:rsidR="00831059" w:rsidRPr="0005498F" w:rsidRDefault="00831059" w:rsidP="00831059">
            <w:pPr>
              <w:jc w:val="center"/>
              <w:rPr>
                <w:b/>
                <w:bCs/>
                <w:sz w:val="28"/>
                <w:szCs w:val="28"/>
              </w:rPr>
            </w:pPr>
            <w:r w:rsidRPr="0005498F">
              <w:rPr>
                <w:b/>
                <w:bCs/>
                <w:sz w:val="28"/>
                <w:szCs w:val="28"/>
              </w:rPr>
              <w:t>ACTIVIDADES</w:t>
            </w:r>
          </w:p>
        </w:tc>
      </w:tr>
      <w:tr w:rsidR="00831059" w:rsidTr="00831059">
        <w:tc>
          <w:tcPr>
            <w:tcW w:w="8784" w:type="dxa"/>
          </w:tcPr>
          <w:p w:rsidR="00831059"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Del 01 al 15 del mes, se llevó a cabo el p</w:t>
            </w:r>
            <w:r w:rsidRPr="00AC420D">
              <w:rPr>
                <w:rFonts w:asciiTheme="minorHAnsi" w:hAnsiTheme="minorHAnsi"/>
                <w:color w:val="auto"/>
                <w:sz w:val="24"/>
                <w:szCs w:val="24"/>
              </w:rPr>
              <w:t>roceso de evaluación de actividades de las Dependencias municipales</w:t>
            </w:r>
          </w:p>
          <w:p w:rsidR="00831059" w:rsidRPr="0038196C" w:rsidRDefault="00831059" w:rsidP="00831059">
            <w:r>
              <w:t xml:space="preserve">(Recepción, revisión, concertación y captura de información)  </w:t>
            </w:r>
          </w:p>
        </w:tc>
      </w:tr>
      <w:tr w:rsidR="00831059" w:rsidTr="00831059">
        <w:tc>
          <w:tcPr>
            <w:tcW w:w="8784" w:type="dxa"/>
          </w:tcPr>
          <w:p w:rsidR="00831059" w:rsidRPr="00AC420D"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Del 01 al 30 del mes, se llevo a cabo el proceso   sobre el Programa Operativo Anual (POA) 2019 – 2020  de las Dependencias</w:t>
            </w:r>
          </w:p>
        </w:tc>
      </w:tr>
      <w:tr w:rsidR="00831059" w:rsidRPr="0005498F" w:rsidTr="00831059">
        <w:tc>
          <w:tcPr>
            <w:tcW w:w="8784" w:type="dxa"/>
          </w:tcPr>
          <w:p w:rsidR="00831059" w:rsidRPr="00AC420D"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2 r</w:t>
            </w:r>
            <w:r>
              <w:rPr>
                <w:rFonts w:asciiTheme="minorHAnsi" w:hAnsiTheme="minorHAnsi"/>
                <w:color w:val="auto"/>
                <w:sz w:val="24"/>
                <w:szCs w:val="24"/>
              </w:rPr>
              <w:t xml:space="preserve">euniones   sobre </w:t>
            </w:r>
            <w:r>
              <w:rPr>
                <w:rFonts w:asciiTheme="minorHAnsi" w:hAnsiTheme="minorHAnsi"/>
                <w:color w:val="auto"/>
                <w:sz w:val="24"/>
                <w:szCs w:val="24"/>
              </w:rPr>
              <w:t>el Presupuesto</w:t>
            </w:r>
            <w:r>
              <w:rPr>
                <w:rFonts w:asciiTheme="minorHAnsi" w:hAnsiTheme="minorHAnsi"/>
                <w:color w:val="auto"/>
                <w:sz w:val="24"/>
                <w:szCs w:val="24"/>
              </w:rPr>
              <w:t xml:space="preserve"> Participativo 2020 con El Jefe de Gabinete </w:t>
            </w:r>
          </w:p>
        </w:tc>
      </w:tr>
      <w:tr w:rsidR="00831059" w:rsidTr="00831059">
        <w:tc>
          <w:tcPr>
            <w:tcW w:w="8784" w:type="dxa"/>
          </w:tcPr>
          <w:p w:rsidR="00831059" w:rsidRPr="00AC420D" w:rsidRDefault="00831059" w:rsidP="00831059">
            <w:pPr>
              <w:pStyle w:val="Ttulo1"/>
              <w:outlineLvl w:val="0"/>
              <w:rPr>
                <w:rFonts w:asciiTheme="minorHAnsi" w:hAnsiTheme="minorHAnsi"/>
                <w:color w:val="auto"/>
                <w:sz w:val="24"/>
                <w:szCs w:val="24"/>
              </w:rPr>
            </w:pPr>
            <w:r w:rsidRPr="00AC420D">
              <w:rPr>
                <w:rFonts w:asciiTheme="minorHAnsi" w:hAnsiTheme="minorHAnsi"/>
                <w:color w:val="auto"/>
                <w:sz w:val="24"/>
                <w:szCs w:val="24"/>
              </w:rPr>
              <w:t>Asistencia de personal de la Direcc</w:t>
            </w:r>
            <w:r>
              <w:rPr>
                <w:rFonts w:asciiTheme="minorHAnsi" w:hAnsiTheme="minorHAnsi"/>
                <w:color w:val="auto"/>
                <w:sz w:val="24"/>
                <w:szCs w:val="24"/>
              </w:rPr>
              <w:t>ión en el curso de Brigadas de Protección C</w:t>
            </w:r>
            <w:r w:rsidRPr="00AC420D">
              <w:rPr>
                <w:rFonts w:asciiTheme="minorHAnsi" w:hAnsiTheme="minorHAnsi"/>
                <w:color w:val="auto"/>
                <w:sz w:val="24"/>
                <w:szCs w:val="24"/>
              </w:rPr>
              <w:t>ivil</w:t>
            </w:r>
          </w:p>
        </w:tc>
      </w:tr>
      <w:tr w:rsidR="00831059" w:rsidTr="00831059">
        <w:tc>
          <w:tcPr>
            <w:tcW w:w="8784" w:type="dxa"/>
          </w:tcPr>
          <w:p w:rsidR="00831059" w:rsidRPr="00AC420D"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Asistencia  a curso de  Transparencia con la temática de   “Avisos de Privacidad” para personal de enlace</w:t>
            </w:r>
          </w:p>
        </w:tc>
      </w:tr>
      <w:tr w:rsidR="00831059" w:rsidTr="00831059">
        <w:tc>
          <w:tcPr>
            <w:tcW w:w="8784" w:type="dxa"/>
          </w:tcPr>
          <w:p w:rsidR="00831059"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 xml:space="preserve">Se realizo monitoreo de campo de las Obras públicas en proceso en el Municipio </w:t>
            </w:r>
          </w:p>
        </w:tc>
      </w:tr>
      <w:tr w:rsidR="00831059" w:rsidTr="00831059">
        <w:tc>
          <w:tcPr>
            <w:tcW w:w="8784" w:type="dxa"/>
          </w:tcPr>
          <w:p w:rsidR="00831059" w:rsidRPr="00AC420D"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 xml:space="preserve">Monitoreo de las acciones en </w:t>
            </w:r>
            <w:r>
              <w:rPr>
                <w:rFonts w:asciiTheme="minorHAnsi" w:hAnsiTheme="minorHAnsi"/>
                <w:color w:val="auto"/>
                <w:sz w:val="24"/>
                <w:szCs w:val="24"/>
              </w:rPr>
              <w:t>perímetros</w:t>
            </w:r>
            <w:r>
              <w:rPr>
                <w:rFonts w:asciiTheme="minorHAnsi" w:hAnsiTheme="minorHAnsi"/>
                <w:color w:val="auto"/>
                <w:sz w:val="24"/>
                <w:szCs w:val="24"/>
              </w:rPr>
              <w:t xml:space="preserve"> de la política pública Sendero Seguro </w:t>
            </w:r>
          </w:p>
        </w:tc>
      </w:tr>
      <w:tr w:rsidR="00831059" w:rsidTr="00831059">
        <w:tc>
          <w:tcPr>
            <w:tcW w:w="8784" w:type="dxa"/>
          </w:tcPr>
          <w:p w:rsidR="00831059" w:rsidRDefault="00831059" w:rsidP="00831059">
            <w:pPr>
              <w:pStyle w:val="Ttulo1"/>
              <w:jc w:val="both"/>
              <w:outlineLvl w:val="0"/>
              <w:rPr>
                <w:rFonts w:asciiTheme="minorHAnsi" w:hAnsiTheme="minorHAnsi"/>
                <w:color w:val="auto"/>
                <w:sz w:val="24"/>
                <w:szCs w:val="24"/>
              </w:rPr>
            </w:pPr>
            <w:r>
              <w:rPr>
                <w:rFonts w:asciiTheme="minorHAnsi" w:hAnsiTheme="minorHAnsi"/>
                <w:color w:val="auto"/>
                <w:sz w:val="24"/>
                <w:szCs w:val="24"/>
              </w:rPr>
              <w:t xml:space="preserve">7 reuniones con Dependencias municipales en materia de poa 2019-2020, por </w:t>
            </w:r>
            <w:bookmarkStart w:id="0" w:name="_GoBack"/>
            <w:bookmarkEnd w:id="0"/>
            <w:r>
              <w:rPr>
                <w:rFonts w:asciiTheme="minorHAnsi" w:hAnsiTheme="minorHAnsi"/>
                <w:color w:val="auto"/>
                <w:sz w:val="24"/>
                <w:szCs w:val="24"/>
              </w:rPr>
              <w:t>apartado.</w:t>
            </w:r>
          </w:p>
          <w:p w:rsidR="00831059" w:rsidRDefault="00831059" w:rsidP="00831059">
            <w:pPr>
              <w:pStyle w:val="Ttulo1"/>
              <w:jc w:val="both"/>
              <w:outlineLvl w:val="0"/>
              <w:rPr>
                <w:rFonts w:asciiTheme="minorHAnsi" w:hAnsiTheme="minorHAnsi"/>
                <w:color w:val="auto"/>
                <w:sz w:val="24"/>
                <w:szCs w:val="24"/>
              </w:rPr>
            </w:pPr>
            <w:r>
              <w:rPr>
                <w:rFonts w:asciiTheme="minorHAnsi" w:hAnsiTheme="minorHAnsi"/>
                <w:color w:val="auto"/>
                <w:sz w:val="24"/>
                <w:szCs w:val="24"/>
              </w:rPr>
              <w:t xml:space="preserve"> Jefatura </w:t>
            </w:r>
            <w:r>
              <w:rPr>
                <w:rFonts w:asciiTheme="minorHAnsi" w:hAnsiTheme="minorHAnsi"/>
                <w:color w:val="auto"/>
                <w:sz w:val="24"/>
                <w:szCs w:val="24"/>
              </w:rPr>
              <w:t xml:space="preserve">de </w:t>
            </w:r>
            <w:r>
              <w:rPr>
                <w:rFonts w:asciiTheme="minorHAnsi" w:hAnsiTheme="minorHAnsi"/>
                <w:color w:val="auto"/>
                <w:sz w:val="24"/>
                <w:szCs w:val="24"/>
              </w:rPr>
              <w:t>Taller Municipal, Dirección Obras Públicas, Dirección de Administración, Centro de Atención para Personas con Discapacidad, Instituto Municipal de las Mujeres Sáltenses, Dirección de Jurídico, Dirección de Deportes en referencia al proceso del POA</w:t>
            </w:r>
          </w:p>
        </w:tc>
      </w:tr>
      <w:tr w:rsidR="00831059" w:rsidTr="00831059">
        <w:tc>
          <w:tcPr>
            <w:tcW w:w="8784" w:type="dxa"/>
          </w:tcPr>
          <w:p w:rsidR="00831059"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Asistencia al Foro del COPPLADE en materia del Plan Estatal de Desarrollo</w:t>
            </w:r>
          </w:p>
        </w:tc>
      </w:tr>
      <w:tr w:rsidR="00831059" w:rsidTr="00831059">
        <w:tc>
          <w:tcPr>
            <w:tcW w:w="8784" w:type="dxa"/>
          </w:tcPr>
          <w:p w:rsidR="00831059" w:rsidRDefault="00831059" w:rsidP="00831059">
            <w:pPr>
              <w:pStyle w:val="Ttulo1"/>
              <w:outlineLvl w:val="0"/>
              <w:rPr>
                <w:rFonts w:asciiTheme="minorHAnsi" w:hAnsiTheme="minorHAnsi"/>
                <w:color w:val="auto"/>
                <w:sz w:val="24"/>
                <w:szCs w:val="24"/>
              </w:rPr>
            </w:pPr>
            <w:r>
              <w:rPr>
                <w:rFonts w:asciiTheme="minorHAnsi" w:hAnsiTheme="minorHAnsi"/>
                <w:color w:val="auto"/>
                <w:sz w:val="24"/>
                <w:szCs w:val="24"/>
              </w:rPr>
              <w:t xml:space="preserve">Capacitación con Secretaria del Estado de Planeación y Participación Ciudadana en materia de evaluación </w:t>
            </w:r>
          </w:p>
        </w:tc>
      </w:tr>
    </w:tbl>
    <w:p w:rsidR="007E3D46" w:rsidRDefault="007E3D46" w:rsidP="00AC420D">
      <w:pPr>
        <w:jc w:val="center"/>
        <w:rPr>
          <w:b/>
          <w:bCs/>
          <w:sz w:val="28"/>
          <w:szCs w:val="28"/>
        </w:rPr>
      </w:pPr>
    </w:p>
    <w:p w:rsidR="00AC420D" w:rsidRPr="00AC420D" w:rsidRDefault="00AC420D" w:rsidP="00AC420D">
      <w:pPr>
        <w:jc w:val="center"/>
        <w:rPr>
          <w:b/>
          <w:bCs/>
          <w:sz w:val="28"/>
          <w:szCs w:val="28"/>
        </w:rPr>
      </w:pPr>
    </w:p>
    <w:p w:rsidR="001419C4" w:rsidRDefault="001419C4" w:rsidP="000525BC">
      <w:pPr>
        <w:jc w:val="center"/>
        <w:rPr>
          <w:b/>
          <w:bCs/>
        </w:rPr>
      </w:pPr>
    </w:p>
    <w:p w:rsidR="00B737C0" w:rsidRDefault="00B737C0" w:rsidP="000525BC">
      <w:pPr>
        <w:jc w:val="center"/>
        <w:rPr>
          <w:b/>
          <w:bCs/>
        </w:rPr>
      </w:pPr>
    </w:p>
    <w:p w:rsidR="00B737C0" w:rsidRPr="000525BC" w:rsidRDefault="00B737C0" w:rsidP="00831059">
      <w:pPr>
        <w:rPr>
          <w:b/>
          <w:bCs/>
        </w:rPr>
      </w:pPr>
    </w:p>
    <w:sectPr w:rsidR="00B737C0" w:rsidRPr="000525BC" w:rsidSect="004F086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6E" w:rsidRDefault="00C6086E" w:rsidP="000525BC">
      <w:pPr>
        <w:spacing w:after="0" w:line="240" w:lineRule="auto"/>
      </w:pPr>
      <w:r>
        <w:separator/>
      </w:r>
    </w:p>
  </w:endnote>
  <w:endnote w:type="continuationSeparator" w:id="0">
    <w:p w:rsidR="00C6086E" w:rsidRDefault="00C6086E" w:rsidP="0005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0D" w:rsidRDefault="00AC420D" w:rsidP="00AC420D">
    <w:pPr>
      <w:pStyle w:val="Piedepgina"/>
      <w:jc w:val="center"/>
    </w:pPr>
    <w:r>
      <w:t>Dirección de Planeación Evaluación y Seguimiento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6E" w:rsidRDefault="00C6086E" w:rsidP="000525BC">
      <w:pPr>
        <w:spacing w:after="0" w:line="240" w:lineRule="auto"/>
      </w:pPr>
      <w:r>
        <w:separator/>
      </w:r>
    </w:p>
  </w:footnote>
  <w:footnote w:type="continuationSeparator" w:id="0">
    <w:p w:rsidR="00C6086E" w:rsidRDefault="00C6086E" w:rsidP="0005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BC" w:rsidRDefault="000525BC" w:rsidP="000525BC">
    <w:pPr>
      <w:pStyle w:val="Encabezado"/>
      <w:jc w:val="center"/>
      <w:rPr>
        <w:b/>
        <w:bCs/>
        <w:sz w:val="28"/>
        <w:szCs w:val="28"/>
      </w:rPr>
    </w:pPr>
  </w:p>
  <w:p w:rsidR="000525BC" w:rsidRPr="00831059" w:rsidRDefault="00831059" w:rsidP="00831059">
    <w:pPr>
      <w:pStyle w:val="Encabezado"/>
      <w:jc w:val="center"/>
      <w:rPr>
        <w:b/>
        <w:bCs/>
        <w:color w:val="FFFFFF" w:themeColor="background1"/>
        <w:sz w:val="32"/>
        <w:szCs w:val="32"/>
      </w:rPr>
    </w:pPr>
    <w:r>
      <w:rPr>
        <w:b/>
        <w:bCs/>
        <w:noProof/>
        <w:sz w:val="28"/>
        <w:szCs w:val="28"/>
        <w:lang w:eastAsia="es-MX"/>
      </w:rPr>
      <w:drawing>
        <wp:anchor distT="0" distB="0" distL="114300" distR="114300" simplePos="0" relativeHeight="251658240" behindDoc="0" locked="0" layoutInCell="1" allowOverlap="1">
          <wp:simplePos x="0" y="0"/>
          <wp:positionH relativeFrom="margin">
            <wp:posOffset>4068033</wp:posOffset>
          </wp:positionH>
          <wp:positionV relativeFrom="paragraph">
            <wp:posOffset>12305</wp:posOffset>
          </wp:positionV>
          <wp:extent cx="1245235" cy="48577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0946" t="37482" r="42167" b="43757"/>
                  <a:stretch/>
                </pic:blipFill>
                <pic:spPr bwMode="auto">
                  <a:xfrm>
                    <a:off x="0" y="0"/>
                    <a:ext cx="1245235" cy="485775"/>
                  </a:xfrm>
                  <a:prstGeom prst="rect">
                    <a:avLst/>
                  </a:prstGeom>
                  <a:ln>
                    <a:noFill/>
                  </a:ln>
                  <a:extLst>
                    <a:ext uri="{53640926-AAD7-44D8-BBD7-CCE9431645EC}">
                      <a14:shadowObscured xmlns:a14="http://schemas.microsoft.com/office/drawing/2010/main"/>
                    </a:ext>
                  </a:extLst>
                </pic:spPr>
              </pic:pic>
            </a:graphicData>
          </a:graphic>
        </wp:anchor>
      </w:drawing>
    </w:r>
  </w:p>
  <w:p w:rsidR="000525BC" w:rsidRPr="00831059" w:rsidRDefault="001B33A4" w:rsidP="00831059">
    <w:pPr>
      <w:pStyle w:val="Sinespaciado"/>
      <w:jc w:val="both"/>
      <w:rPr>
        <w:b/>
        <w:bCs/>
        <w:color w:val="ED7D31" w:themeColor="accent2"/>
        <w:sz w:val="24"/>
        <w:szCs w:val="24"/>
      </w:rPr>
    </w:pPr>
    <w:r w:rsidRPr="00831059">
      <w:rPr>
        <w:b/>
        <w:bCs/>
        <w:color w:val="ED7D31" w:themeColor="accent2"/>
        <w:sz w:val="24"/>
        <w:szCs w:val="24"/>
      </w:rPr>
      <w:t xml:space="preserve">           GOBIERNO MUNICIPAL EL SALTO, JALISCO 2018-2021</w:t>
    </w:r>
  </w:p>
  <w:p w:rsidR="001B33A4" w:rsidRPr="00831059" w:rsidRDefault="001B33A4" w:rsidP="00831059">
    <w:pPr>
      <w:pStyle w:val="Sinespaciado"/>
      <w:jc w:val="both"/>
      <w:rPr>
        <w:b/>
        <w:bCs/>
        <w:sz w:val="24"/>
        <w:szCs w:val="24"/>
      </w:rPr>
    </w:pPr>
    <w:r w:rsidRPr="00831059">
      <w:rPr>
        <w:b/>
        <w:bCs/>
        <w:sz w:val="24"/>
        <w:szCs w:val="24"/>
      </w:rPr>
      <w:t xml:space="preserve">            INFORME DE ACTIVIDADES DE OCTUBRE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26D"/>
    <w:rsid w:val="00030636"/>
    <w:rsid w:val="000525BC"/>
    <w:rsid w:val="0005498F"/>
    <w:rsid w:val="000D426D"/>
    <w:rsid w:val="000F3029"/>
    <w:rsid w:val="001419C4"/>
    <w:rsid w:val="001613F1"/>
    <w:rsid w:val="001B33A4"/>
    <w:rsid w:val="001E142F"/>
    <w:rsid w:val="0033414D"/>
    <w:rsid w:val="0038196C"/>
    <w:rsid w:val="003E174B"/>
    <w:rsid w:val="00434344"/>
    <w:rsid w:val="00484C52"/>
    <w:rsid w:val="004F0863"/>
    <w:rsid w:val="005B0C2B"/>
    <w:rsid w:val="007E3D46"/>
    <w:rsid w:val="00831059"/>
    <w:rsid w:val="008975A2"/>
    <w:rsid w:val="00901618"/>
    <w:rsid w:val="00AC420D"/>
    <w:rsid w:val="00B4312C"/>
    <w:rsid w:val="00B737C0"/>
    <w:rsid w:val="00C6086E"/>
    <w:rsid w:val="00CD0C6B"/>
    <w:rsid w:val="00D86394"/>
    <w:rsid w:val="00DC0EAB"/>
    <w:rsid w:val="00E53624"/>
    <w:rsid w:val="00EC2CB3"/>
    <w:rsid w:val="00EF65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8A2B"/>
  <w15:docId w15:val="{C7764CAB-9B7A-4333-BCD6-272A58D9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63"/>
  </w:style>
  <w:style w:type="paragraph" w:styleId="Ttulo1">
    <w:name w:val="heading 1"/>
    <w:basedOn w:val="Normal"/>
    <w:next w:val="Normal"/>
    <w:link w:val="Ttulo1Car"/>
    <w:uiPriority w:val="9"/>
    <w:qFormat/>
    <w:rsid w:val="00AC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4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5BC"/>
  </w:style>
  <w:style w:type="paragraph" w:styleId="Piedepgina">
    <w:name w:val="footer"/>
    <w:basedOn w:val="Normal"/>
    <w:link w:val="PiedepginaCar"/>
    <w:uiPriority w:val="99"/>
    <w:unhideWhenUsed/>
    <w:rsid w:val="00052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5BC"/>
  </w:style>
  <w:style w:type="table" w:styleId="Tablaconcuadrcula">
    <w:name w:val="Table Grid"/>
    <w:basedOn w:val="Tablanormal"/>
    <w:uiPriority w:val="39"/>
    <w:rsid w:val="0005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13F1"/>
    <w:pPr>
      <w:ind w:left="720"/>
      <w:contextualSpacing/>
    </w:pPr>
  </w:style>
  <w:style w:type="character" w:customStyle="1" w:styleId="Ttulo1Car">
    <w:name w:val="Título 1 Car"/>
    <w:basedOn w:val="Fuentedeprrafopredeter"/>
    <w:link w:val="Ttulo1"/>
    <w:uiPriority w:val="9"/>
    <w:rsid w:val="00AC420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420D"/>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7E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6</cp:revision>
  <cp:lastPrinted>2019-11-11T18:45:00Z</cp:lastPrinted>
  <dcterms:created xsi:type="dcterms:W3CDTF">2019-11-11T19:12:00Z</dcterms:created>
  <dcterms:modified xsi:type="dcterms:W3CDTF">2019-11-19T22:46:00Z</dcterms:modified>
</cp:coreProperties>
</file>