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D2" w:rsidRDefault="00E736D2" w:rsidP="00CA2505">
      <w:pPr>
        <w:spacing w:after="0" w:line="240" w:lineRule="auto"/>
        <w:jc w:val="center"/>
        <w:rPr>
          <w:bCs/>
          <w:sz w:val="28"/>
          <w:szCs w:val="28"/>
        </w:rPr>
      </w:pPr>
    </w:p>
    <w:p w:rsidR="00E736D2" w:rsidRDefault="00E736D2" w:rsidP="00CA2505">
      <w:pPr>
        <w:spacing w:after="0" w:line="240" w:lineRule="auto"/>
        <w:jc w:val="center"/>
        <w:rPr>
          <w:bCs/>
          <w:sz w:val="28"/>
          <w:szCs w:val="28"/>
        </w:rPr>
      </w:pPr>
    </w:p>
    <w:p w:rsidR="003A487F" w:rsidRPr="00E736D2" w:rsidRDefault="003A487F" w:rsidP="00CA2505">
      <w:pPr>
        <w:spacing w:after="0" w:line="240" w:lineRule="auto"/>
        <w:jc w:val="center"/>
        <w:rPr>
          <w:b/>
          <w:sz w:val="28"/>
          <w:szCs w:val="28"/>
        </w:rPr>
      </w:pPr>
      <w:r w:rsidRPr="00E736D2">
        <w:rPr>
          <w:b/>
          <w:sz w:val="28"/>
          <w:szCs w:val="28"/>
        </w:rPr>
        <w:t>DIRECCIÓN DE CATASTRO</w:t>
      </w:r>
    </w:p>
    <w:p w:rsidR="003A487F" w:rsidRDefault="003A487F" w:rsidP="003A487F">
      <w:pPr>
        <w:jc w:val="right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1197C" w:rsidTr="00D75F21">
        <w:trPr>
          <w:trHeight w:val="505"/>
        </w:trPr>
        <w:tc>
          <w:tcPr>
            <w:tcW w:w="4414" w:type="dxa"/>
            <w:shd w:val="clear" w:color="auto" w:fill="ED7D31" w:themeFill="accent2"/>
          </w:tcPr>
          <w:p w:rsidR="0041197C" w:rsidRPr="00D75F21" w:rsidRDefault="0041197C" w:rsidP="00A85EE4">
            <w:pPr>
              <w:jc w:val="center"/>
              <w:rPr>
                <w:b/>
                <w:sz w:val="28"/>
                <w:szCs w:val="28"/>
              </w:rPr>
            </w:pPr>
            <w:r w:rsidRPr="00D75F21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4414" w:type="dxa"/>
            <w:shd w:val="clear" w:color="auto" w:fill="ED7D31" w:themeFill="accent2"/>
          </w:tcPr>
          <w:p w:rsidR="0041197C" w:rsidRPr="00D75F21" w:rsidRDefault="0041197C" w:rsidP="00E736D2">
            <w:pPr>
              <w:jc w:val="center"/>
              <w:rPr>
                <w:b/>
                <w:sz w:val="28"/>
                <w:szCs w:val="28"/>
              </w:rPr>
            </w:pPr>
            <w:r w:rsidRPr="00D75F21">
              <w:rPr>
                <w:b/>
                <w:sz w:val="28"/>
                <w:szCs w:val="28"/>
              </w:rPr>
              <w:t>RESULTADO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Historial catastral</w:t>
            </w:r>
          </w:p>
        </w:tc>
        <w:tc>
          <w:tcPr>
            <w:tcW w:w="4414" w:type="dxa"/>
          </w:tcPr>
          <w:p w:rsidR="0041197C" w:rsidRPr="001E32FC" w:rsidRDefault="001E32FC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10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Dictamen catastral</w:t>
            </w:r>
          </w:p>
        </w:tc>
        <w:tc>
          <w:tcPr>
            <w:tcW w:w="4414" w:type="dxa"/>
          </w:tcPr>
          <w:p w:rsidR="0041197C" w:rsidRPr="001E32FC" w:rsidRDefault="001E32FC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35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Avalúo ordinario</w:t>
            </w:r>
          </w:p>
        </w:tc>
        <w:tc>
          <w:tcPr>
            <w:tcW w:w="4414" w:type="dxa"/>
          </w:tcPr>
          <w:p w:rsidR="0041197C" w:rsidRPr="001E32FC" w:rsidRDefault="001E32FC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269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Avalúo urgente</w:t>
            </w:r>
          </w:p>
        </w:tc>
        <w:tc>
          <w:tcPr>
            <w:tcW w:w="4414" w:type="dxa"/>
          </w:tcPr>
          <w:p w:rsidR="0041197C" w:rsidRPr="001E32FC" w:rsidRDefault="001E32FC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18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Cambio de ejidal a propiedad privada</w:t>
            </w:r>
          </w:p>
        </w:tc>
        <w:tc>
          <w:tcPr>
            <w:tcW w:w="4414" w:type="dxa"/>
          </w:tcPr>
          <w:p w:rsidR="0041197C" w:rsidRPr="001E32FC" w:rsidRDefault="001E32FC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8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Apertura de cuentas nuevas</w:t>
            </w:r>
          </w:p>
        </w:tc>
        <w:tc>
          <w:tcPr>
            <w:tcW w:w="4414" w:type="dxa"/>
          </w:tcPr>
          <w:p w:rsidR="0041197C" w:rsidRPr="001E32FC" w:rsidRDefault="001E32FC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190</w:t>
            </w:r>
          </w:p>
        </w:tc>
      </w:tr>
      <w:tr w:rsidR="00754F60" w:rsidTr="00A85EE4">
        <w:tc>
          <w:tcPr>
            <w:tcW w:w="4414" w:type="dxa"/>
          </w:tcPr>
          <w:p w:rsidR="00754F60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Manifestación de construcción</w:t>
            </w:r>
          </w:p>
        </w:tc>
        <w:tc>
          <w:tcPr>
            <w:tcW w:w="4414" w:type="dxa"/>
          </w:tcPr>
          <w:p w:rsidR="00754F60" w:rsidRPr="001E32FC" w:rsidRDefault="001E32FC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35</w:t>
            </w:r>
          </w:p>
        </w:tc>
      </w:tr>
      <w:tr w:rsidR="00754F60" w:rsidTr="00A85EE4">
        <w:tc>
          <w:tcPr>
            <w:tcW w:w="4414" w:type="dxa"/>
          </w:tcPr>
          <w:p w:rsidR="00754F60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Traslado de sector</w:t>
            </w:r>
          </w:p>
        </w:tc>
        <w:tc>
          <w:tcPr>
            <w:tcW w:w="4414" w:type="dxa"/>
          </w:tcPr>
          <w:p w:rsidR="00754F60" w:rsidRPr="001E32FC" w:rsidRDefault="001E32FC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4</w:t>
            </w:r>
          </w:p>
        </w:tc>
      </w:tr>
      <w:tr w:rsidR="00754F60" w:rsidTr="00A85EE4">
        <w:tc>
          <w:tcPr>
            <w:tcW w:w="4414" w:type="dxa"/>
          </w:tcPr>
          <w:p w:rsidR="00754F60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Actualización de valores</w:t>
            </w:r>
          </w:p>
        </w:tc>
        <w:tc>
          <w:tcPr>
            <w:tcW w:w="4414" w:type="dxa"/>
          </w:tcPr>
          <w:p w:rsidR="00754F60" w:rsidRPr="001E32FC" w:rsidRDefault="001E32FC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342</w:t>
            </w:r>
          </w:p>
        </w:tc>
      </w:tr>
      <w:tr w:rsidR="00754F60" w:rsidTr="00A85EE4">
        <w:tc>
          <w:tcPr>
            <w:tcW w:w="4414" w:type="dxa"/>
          </w:tcPr>
          <w:p w:rsidR="00754F60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Rectificaciones</w:t>
            </w:r>
          </w:p>
        </w:tc>
        <w:tc>
          <w:tcPr>
            <w:tcW w:w="4414" w:type="dxa"/>
          </w:tcPr>
          <w:p w:rsidR="00754F60" w:rsidRPr="001E32FC" w:rsidRDefault="001E32FC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36</w:t>
            </w:r>
          </w:p>
        </w:tc>
      </w:tr>
      <w:tr w:rsidR="009109AB" w:rsidTr="00A85EE4">
        <w:tc>
          <w:tcPr>
            <w:tcW w:w="4414" w:type="dxa"/>
          </w:tcPr>
          <w:p w:rsidR="009109AB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Transmisiones patrimoniales</w:t>
            </w:r>
          </w:p>
        </w:tc>
        <w:tc>
          <w:tcPr>
            <w:tcW w:w="4414" w:type="dxa"/>
          </w:tcPr>
          <w:p w:rsidR="009109AB" w:rsidRPr="001E32FC" w:rsidRDefault="001E32FC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35</w:t>
            </w:r>
          </w:p>
        </w:tc>
      </w:tr>
      <w:tr w:rsidR="009109AB" w:rsidTr="00A85EE4">
        <w:tc>
          <w:tcPr>
            <w:tcW w:w="4414" w:type="dxa"/>
          </w:tcPr>
          <w:p w:rsidR="009109AB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Trámites realizados durante el mes</w:t>
            </w:r>
          </w:p>
        </w:tc>
        <w:tc>
          <w:tcPr>
            <w:tcW w:w="4414" w:type="dxa"/>
          </w:tcPr>
          <w:p w:rsidR="009109AB" w:rsidRPr="001E32FC" w:rsidRDefault="001E32FC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 xml:space="preserve"> 1,062</w:t>
            </w:r>
            <w:bookmarkStart w:id="0" w:name="_GoBack"/>
            <w:bookmarkEnd w:id="0"/>
          </w:p>
        </w:tc>
      </w:tr>
    </w:tbl>
    <w:p w:rsidR="003A487F" w:rsidRDefault="003A487F" w:rsidP="003A487F">
      <w:pPr>
        <w:jc w:val="right"/>
        <w:rPr>
          <w:b/>
          <w:sz w:val="32"/>
          <w:szCs w:val="32"/>
        </w:rPr>
      </w:pPr>
    </w:p>
    <w:p w:rsidR="008A47DD" w:rsidRDefault="008A47DD"/>
    <w:sectPr w:rsidR="008A47DD" w:rsidSect="00841F3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B91" w:rsidRDefault="00184B91" w:rsidP="003A487F">
      <w:pPr>
        <w:spacing w:after="0" w:line="240" w:lineRule="auto"/>
      </w:pPr>
      <w:r>
        <w:separator/>
      </w:r>
    </w:p>
  </w:endnote>
  <w:endnote w:type="continuationSeparator" w:id="0">
    <w:p w:rsidR="00184B91" w:rsidRDefault="00184B91" w:rsidP="003A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03" w:rsidRPr="00D75F21" w:rsidRDefault="001B0E03" w:rsidP="00D75F21">
    <w:pPr>
      <w:pStyle w:val="Piedepgina"/>
      <w:ind w:firstLine="708"/>
      <w:jc w:val="center"/>
    </w:pPr>
    <w:r w:rsidRPr="00D75F21"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B91" w:rsidRDefault="00184B91" w:rsidP="003A487F">
      <w:pPr>
        <w:spacing w:after="0" w:line="240" w:lineRule="auto"/>
      </w:pPr>
      <w:r>
        <w:separator/>
      </w:r>
    </w:p>
  </w:footnote>
  <w:footnote w:type="continuationSeparator" w:id="0">
    <w:p w:rsidR="00184B91" w:rsidRDefault="00184B91" w:rsidP="003A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6EA" w:rsidRDefault="002006EA" w:rsidP="0035216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215265</wp:posOffset>
          </wp:positionH>
          <wp:positionV relativeFrom="topMargin">
            <wp:posOffset>647700</wp:posOffset>
          </wp:positionV>
          <wp:extent cx="1266825" cy="476250"/>
          <wp:effectExtent l="1905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A2505" w:rsidRPr="00CA2505" w:rsidRDefault="001E32FC" w:rsidP="0035216D">
    <w:pPr>
      <w:jc w:val="center"/>
      <w:rPr>
        <w:b/>
        <w:sz w:val="32"/>
        <w:szCs w:val="32"/>
      </w:rPr>
    </w:pPr>
    <w:r>
      <w:rPr>
        <w:b/>
        <w:sz w:val="28"/>
        <w:szCs w:val="28"/>
      </w:rPr>
      <w:t xml:space="preserve">         ACTIVIDADES DE SEPTIEMBRE </w:t>
    </w:r>
    <w:r w:rsidR="00CA2505" w:rsidRPr="00CA2505">
      <w:rPr>
        <w:b/>
        <w:sz w:val="28"/>
        <w:szCs w:val="28"/>
      </w:rPr>
      <w:t>2019</w:t>
    </w:r>
  </w:p>
  <w:p w:rsidR="003A487F" w:rsidRDefault="003A48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543"/>
    <w:rsid w:val="00050865"/>
    <w:rsid w:val="00112543"/>
    <w:rsid w:val="00184B91"/>
    <w:rsid w:val="00192BB8"/>
    <w:rsid w:val="001B0E03"/>
    <w:rsid w:val="001B435E"/>
    <w:rsid w:val="001D3B35"/>
    <w:rsid w:val="001E32FC"/>
    <w:rsid w:val="002006EA"/>
    <w:rsid w:val="002C4B26"/>
    <w:rsid w:val="002F68B0"/>
    <w:rsid w:val="0035216D"/>
    <w:rsid w:val="003A487F"/>
    <w:rsid w:val="0041197C"/>
    <w:rsid w:val="004C7D6A"/>
    <w:rsid w:val="00531388"/>
    <w:rsid w:val="006B578C"/>
    <w:rsid w:val="00754F60"/>
    <w:rsid w:val="0077390C"/>
    <w:rsid w:val="007C1346"/>
    <w:rsid w:val="007D34F1"/>
    <w:rsid w:val="00841F3B"/>
    <w:rsid w:val="008578AC"/>
    <w:rsid w:val="008A47DD"/>
    <w:rsid w:val="009109AB"/>
    <w:rsid w:val="00AC59D3"/>
    <w:rsid w:val="00B11098"/>
    <w:rsid w:val="00C841A5"/>
    <w:rsid w:val="00CA2505"/>
    <w:rsid w:val="00D15FF0"/>
    <w:rsid w:val="00D75F21"/>
    <w:rsid w:val="00E309A5"/>
    <w:rsid w:val="00E736D2"/>
    <w:rsid w:val="00EF44F1"/>
    <w:rsid w:val="00FF04C1"/>
    <w:rsid w:val="00FF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BABB58-CE03-4A41-836A-BC0B14BD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87F"/>
  </w:style>
  <w:style w:type="paragraph" w:styleId="Ttulo1">
    <w:name w:val="heading 1"/>
    <w:basedOn w:val="Normal"/>
    <w:next w:val="Normal"/>
    <w:link w:val="Ttulo1Car"/>
    <w:uiPriority w:val="9"/>
    <w:qFormat/>
    <w:rsid w:val="00E7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87F"/>
  </w:style>
  <w:style w:type="paragraph" w:styleId="Piedepgina">
    <w:name w:val="footer"/>
    <w:basedOn w:val="Normal"/>
    <w:link w:val="PiedepginaCar"/>
    <w:uiPriority w:val="99"/>
    <w:unhideWhenUsed/>
    <w:rsid w:val="003A4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87F"/>
  </w:style>
  <w:style w:type="table" w:styleId="Tablaconcuadrcula">
    <w:name w:val="Table Grid"/>
    <w:basedOn w:val="Tablanormal"/>
    <w:uiPriority w:val="39"/>
    <w:rsid w:val="0041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2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36D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736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Windows User</cp:lastModifiedBy>
  <cp:revision>28</cp:revision>
  <dcterms:created xsi:type="dcterms:W3CDTF">2019-05-14T16:25:00Z</dcterms:created>
  <dcterms:modified xsi:type="dcterms:W3CDTF">2019-10-14T20:01:00Z</dcterms:modified>
</cp:coreProperties>
</file>