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3" w:rsidRDefault="008D5EF3" w:rsidP="008038E1">
      <w:pPr>
        <w:spacing w:after="0" w:line="240" w:lineRule="auto"/>
        <w:rPr>
          <w:b/>
          <w:sz w:val="32"/>
          <w:szCs w:val="32"/>
        </w:rPr>
      </w:pPr>
    </w:p>
    <w:p w:rsidR="00E67683" w:rsidRPr="008038E1" w:rsidRDefault="00E67683" w:rsidP="008038E1">
      <w:pPr>
        <w:spacing w:after="0" w:line="240" w:lineRule="auto"/>
        <w:jc w:val="center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3369"/>
        <w:gridCol w:w="5459"/>
      </w:tblGrid>
      <w:tr w:rsidR="00E67683" w:rsidRPr="00970671" w:rsidTr="001F6A84">
        <w:trPr>
          <w:trHeight w:val="394"/>
        </w:trPr>
        <w:tc>
          <w:tcPr>
            <w:tcW w:w="3369" w:type="dxa"/>
            <w:shd w:val="clear" w:color="auto" w:fill="F79646" w:themeFill="accent6"/>
          </w:tcPr>
          <w:p w:rsidR="00E67683" w:rsidRPr="00970671" w:rsidRDefault="00E67683" w:rsidP="00E67683">
            <w:pPr>
              <w:jc w:val="center"/>
              <w:rPr>
                <w:b/>
                <w:sz w:val="28"/>
                <w:szCs w:val="24"/>
              </w:rPr>
            </w:pPr>
            <w:r w:rsidRPr="00970671">
              <w:rPr>
                <w:b/>
                <w:sz w:val="28"/>
                <w:szCs w:val="24"/>
              </w:rPr>
              <w:t>ACTIVIDADES</w:t>
            </w:r>
          </w:p>
        </w:tc>
        <w:tc>
          <w:tcPr>
            <w:tcW w:w="5459" w:type="dxa"/>
            <w:shd w:val="clear" w:color="auto" w:fill="F79646" w:themeFill="accent6"/>
          </w:tcPr>
          <w:p w:rsidR="00E67683" w:rsidRPr="00970671" w:rsidRDefault="00E67683" w:rsidP="00E67683">
            <w:pPr>
              <w:jc w:val="center"/>
              <w:rPr>
                <w:b/>
                <w:sz w:val="28"/>
                <w:szCs w:val="24"/>
              </w:rPr>
            </w:pPr>
            <w:r w:rsidRPr="00970671">
              <w:rPr>
                <w:b/>
                <w:sz w:val="28"/>
                <w:szCs w:val="24"/>
              </w:rPr>
              <w:t>RESULTADOS</w:t>
            </w:r>
          </w:p>
        </w:tc>
      </w:tr>
      <w:tr w:rsidR="00E67683" w:rsidTr="00996CA5">
        <w:tc>
          <w:tcPr>
            <w:tcW w:w="3369" w:type="dxa"/>
          </w:tcPr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Pr="00B6406E" w:rsidRDefault="007816C0" w:rsidP="00B640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28 </w:t>
            </w:r>
            <w:r w:rsidR="001F6A84" w:rsidRPr="00B6406E">
              <w:rPr>
                <w:bCs/>
                <w:sz w:val="24"/>
              </w:rPr>
              <w:t>sesiones</w:t>
            </w:r>
            <w:r w:rsidR="00276EA8">
              <w:rPr>
                <w:bCs/>
                <w:sz w:val="24"/>
              </w:rPr>
              <w:t xml:space="preserve"> </w:t>
            </w:r>
            <w:r w:rsidR="001F6A84">
              <w:rPr>
                <w:bCs/>
                <w:sz w:val="24"/>
              </w:rPr>
              <w:t xml:space="preserve">de las </w:t>
            </w:r>
            <w:r w:rsidR="00B6406E" w:rsidRPr="00B6406E">
              <w:rPr>
                <w:bCs/>
                <w:sz w:val="24"/>
              </w:rPr>
              <w:t xml:space="preserve">comisiones en distintas temáticas </w:t>
            </w:r>
          </w:p>
          <w:p w:rsidR="00E67683" w:rsidRPr="008038E1" w:rsidRDefault="00E67683" w:rsidP="00E67683">
            <w:pPr>
              <w:jc w:val="center"/>
              <w:rPr>
                <w:bCs/>
                <w:sz w:val="24"/>
              </w:rPr>
            </w:pPr>
          </w:p>
        </w:tc>
        <w:tc>
          <w:tcPr>
            <w:tcW w:w="5459" w:type="dxa"/>
          </w:tcPr>
          <w:p w:rsidR="001F6A84" w:rsidRDefault="001F6A84" w:rsidP="003144A1">
            <w:pPr>
              <w:spacing w:after="0"/>
              <w:rPr>
                <w:b/>
                <w:sz w:val="24"/>
              </w:rPr>
            </w:pPr>
          </w:p>
          <w:p w:rsidR="00276EA8" w:rsidRDefault="00970671" w:rsidP="007816C0">
            <w:pPr>
              <w:spacing w:after="0"/>
              <w:rPr>
                <w:bCs/>
                <w:sz w:val="24"/>
              </w:rPr>
            </w:pPr>
            <w:r w:rsidRPr="00970671">
              <w:rPr>
                <w:b/>
                <w:sz w:val="24"/>
              </w:rPr>
              <w:t xml:space="preserve">Temáticas: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Atención a la juventud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Desarrollo urbano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Estacionamientos públicos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Medio ambiente y ecología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Planeación del Desarrollo municipal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Rastro y servicios complementarios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Salud, Higiene y prevención de las adicciones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Desarrollo social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Participación ciudadana y vecinal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Transparencia e información pública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Registro civil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Calles y calzadas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Celebraciones, tradiciones y espectáculos públicos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Parques y jardines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Equidad de género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Inspección y Vigilancia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Promoción Económica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Catastro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Mercados y centrales de abasto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Vialidad y transporte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Limpia, recolección, traslado, tratamiento y disposición final de residuos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Nomenclatura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Ciencia y tecnología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Cultura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Educación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Protección civil </w:t>
            </w:r>
          </w:p>
          <w:p w:rsid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Fomentos agropecuario, forestal y agrícola</w:t>
            </w:r>
          </w:p>
          <w:p w:rsidR="007816C0" w:rsidRPr="007816C0" w:rsidRDefault="007816C0" w:rsidP="007816C0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Ornato </w:t>
            </w:r>
          </w:p>
        </w:tc>
      </w:tr>
    </w:tbl>
    <w:p w:rsidR="002F76A3" w:rsidRDefault="00427043">
      <w:bookmarkStart w:id="0" w:name="_GoBack"/>
      <w:bookmarkEnd w:id="0"/>
    </w:p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43" w:rsidRDefault="00427043" w:rsidP="00E67683">
      <w:pPr>
        <w:spacing w:after="0" w:line="240" w:lineRule="auto"/>
      </w:pPr>
      <w:r>
        <w:separator/>
      </w:r>
    </w:p>
  </w:endnote>
  <w:endnote w:type="continuationSeparator" w:id="0">
    <w:p w:rsidR="00427043" w:rsidRDefault="00427043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83" w:rsidRPr="000160AF" w:rsidRDefault="000160AF" w:rsidP="00E67683">
    <w:pPr>
      <w:pStyle w:val="Piedepgina"/>
      <w:jc w:val="center"/>
      <w:rPr>
        <w:b/>
        <w:sz w:val="24"/>
        <w:szCs w:val="24"/>
      </w:rPr>
    </w:pPr>
    <w:r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43" w:rsidRDefault="00427043" w:rsidP="00E67683">
      <w:pPr>
        <w:spacing w:after="0" w:line="240" w:lineRule="auto"/>
      </w:pPr>
      <w:r>
        <w:separator/>
      </w:r>
    </w:p>
  </w:footnote>
  <w:footnote w:type="continuationSeparator" w:id="0">
    <w:p w:rsidR="00427043" w:rsidRDefault="00427043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-118745</wp:posOffset>
          </wp:positionH>
          <wp:positionV relativeFrom="topMargin">
            <wp:posOffset>552450</wp:posOffset>
          </wp:positionV>
          <wp:extent cx="1407795" cy="485775"/>
          <wp:effectExtent l="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779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038E1" w:rsidRDefault="00A66B31" w:rsidP="008038E1">
    <w:pPr>
      <w:pStyle w:val="Encabezado"/>
      <w:jc w:val="center"/>
    </w:pPr>
    <w:r>
      <w:rPr>
        <w:b/>
        <w:sz w:val="32"/>
        <w:szCs w:val="32"/>
      </w:rPr>
      <w:t xml:space="preserve">         </w:t>
    </w:r>
    <w:r w:rsidR="008038E1" w:rsidRPr="00532333">
      <w:rPr>
        <w:b/>
        <w:sz w:val="32"/>
        <w:szCs w:val="32"/>
      </w:rPr>
      <w:t>ACTIVIDADES</w:t>
    </w:r>
    <w:r w:rsidR="007816C0">
      <w:rPr>
        <w:b/>
        <w:sz w:val="32"/>
        <w:szCs w:val="32"/>
      </w:rPr>
      <w:t xml:space="preserve"> DE SEPTIEMBRE</w:t>
    </w:r>
    <w:r w:rsidR="008038E1">
      <w:rPr>
        <w:b/>
        <w:sz w:val="32"/>
        <w:szCs w:val="32"/>
      </w:rPr>
      <w:t xml:space="preserve"> </w:t>
    </w:r>
    <w:r w:rsidR="008038E1" w:rsidRPr="00532333">
      <w:rPr>
        <w:b/>
        <w:sz w:val="32"/>
        <w:szCs w:val="32"/>
      </w:rPr>
      <w:t>2019</w:t>
    </w:r>
  </w:p>
  <w:p w:rsidR="00E67683" w:rsidRDefault="00E67683" w:rsidP="00E67683">
    <w:pPr>
      <w:pStyle w:val="Encabezado"/>
      <w:jc w:val="center"/>
    </w:pPr>
  </w:p>
  <w:p w:rsidR="00E67683" w:rsidRDefault="00E676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83"/>
    <w:rsid w:val="000160AF"/>
    <w:rsid w:val="00020AE3"/>
    <w:rsid w:val="0007196D"/>
    <w:rsid w:val="0011432C"/>
    <w:rsid w:val="001F6A84"/>
    <w:rsid w:val="002360B8"/>
    <w:rsid w:val="00276EA8"/>
    <w:rsid w:val="002D71DC"/>
    <w:rsid w:val="003144A1"/>
    <w:rsid w:val="00316896"/>
    <w:rsid w:val="003939B8"/>
    <w:rsid w:val="00427043"/>
    <w:rsid w:val="00483C8F"/>
    <w:rsid w:val="004B6598"/>
    <w:rsid w:val="004E3DE2"/>
    <w:rsid w:val="004F5525"/>
    <w:rsid w:val="00577160"/>
    <w:rsid w:val="005D1769"/>
    <w:rsid w:val="006D41A6"/>
    <w:rsid w:val="00747A06"/>
    <w:rsid w:val="00762F93"/>
    <w:rsid w:val="007816C0"/>
    <w:rsid w:val="007D3B74"/>
    <w:rsid w:val="007E47FA"/>
    <w:rsid w:val="008038E1"/>
    <w:rsid w:val="008316EA"/>
    <w:rsid w:val="008D5EF3"/>
    <w:rsid w:val="008F6DDA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CA2659"/>
    <w:rsid w:val="00CD779D"/>
    <w:rsid w:val="00CE26EF"/>
    <w:rsid w:val="00D30EAE"/>
    <w:rsid w:val="00D87262"/>
    <w:rsid w:val="00DD7E65"/>
    <w:rsid w:val="00DF04D2"/>
    <w:rsid w:val="00DF3A9A"/>
    <w:rsid w:val="00E55CEA"/>
    <w:rsid w:val="00E67683"/>
    <w:rsid w:val="00E77C65"/>
    <w:rsid w:val="00E90B19"/>
    <w:rsid w:val="00EC6ACF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58004-B89C-4AEB-81C9-DD43258D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22</cp:revision>
  <dcterms:created xsi:type="dcterms:W3CDTF">2019-04-12T17:48:00Z</dcterms:created>
  <dcterms:modified xsi:type="dcterms:W3CDTF">2019-10-16T17:48:00Z</dcterms:modified>
</cp:coreProperties>
</file>