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31"/>
        <w:tblW w:w="14425" w:type="dxa"/>
        <w:tblLayout w:type="fixed"/>
        <w:tblLook w:val="04A0" w:firstRow="1" w:lastRow="0" w:firstColumn="1" w:lastColumn="0" w:noHBand="0" w:noVBand="1"/>
      </w:tblPr>
      <w:tblGrid>
        <w:gridCol w:w="2389"/>
        <w:gridCol w:w="2334"/>
        <w:gridCol w:w="2555"/>
        <w:gridCol w:w="3623"/>
        <w:gridCol w:w="3524"/>
      </w:tblGrid>
      <w:tr w:rsidR="00FF1254" w:rsidRPr="001B77D7" w:rsidTr="008A1FC0">
        <w:trPr>
          <w:trHeight w:val="606"/>
        </w:trPr>
        <w:tc>
          <w:tcPr>
            <w:tcW w:w="2389" w:type="dxa"/>
            <w:shd w:val="clear" w:color="auto" w:fill="ED7D31" w:themeFill="accent2"/>
            <w:vAlign w:val="center"/>
          </w:tcPr>
          <w:p w:rsidR="00FF1254" w:rsidRPr="008E4C7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bookmarkStart w:id="0" w:name="_Hlk2033329"/>
            <w:r>
              <w:rPr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2334" w:type="dxa"/>
            <w:shd w:val="clear" w:color="auto" w:fill="ED7D31" w:themeFill="accent2"/>
            <w:vAlign w:val="center"/>
          </w:tcPr>
          <w:p w:rsidR="00FF1254" w:rsidRPr="008E4C7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r w:rsidRPr="008E4C7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555" w:type="dxa"/>
            <w:shd w:val="clear" w:color="auto" w:fill="ED7D31" w:themeFill="accent2"/>
            <w:vAlign w:val="center"/>
          </w:tcPr>
          <w:p w:rsidR="00FF1254" w:rsidRPr="008E4C7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3623" w:type="dxa"/>
            <w:shd w:val="clear" w:color="auto" w:fill="ED7D31" w:themeFill="accent2"/>
            <w:vAlign w:val="center"/>
          </w:tcPr>
          <w:p w:rsidR="00FF1254" w:rsidRPr="008E4C71" w:rsidRDefault="00FF1254" w:rsidP="00FF1254">
            <w:pPr>
              <w:jc w:val="center"/>
              <w:rPr>
                <w:b/>
                <w:sz w:val="24"/>
                <w:szCs w:val="24"/>
              </w:rPr>
            </w:pPr>
            <w:r w:rsidRPr="008E4C71">
              <w:rPr>
                <w:b/>
                <w:sz w:val="24"/>
                <w:szCs w:val="24"/>
              </w:rPr>
              <w:t xml:space="preserve"> INDICADOR</w:t>
            </w:r>
          </w:p>
        </w:tc>
        <w:tc>
          <w:tcPr>
            <w:tcW w:w="3524" w:type="dxa"/>
            <w:shd w:val="clear" w:color="auto" w:fill="ED7D31" w:themeFill="accent2"/>
            <w:vAlign w:val="center"/>
          </w:tcPr>
          <w:p w:rsidR="00FF1254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r w:rsidRPr="008E4C71">
              <w:rPr>
                <w:b/>
                <w:sz w:val="24"/>
                <w:szCs w:val="24"/>
              </w:rPr>
              <w:t>RESULTADOS</w:t>
            </w:r>
          </w:p>
          <w:p w:rsidR="00FF1254" w:rsidRPr="008E4C7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r w:rsidRPr="008E4C71">
              <w:rPr>
                <w:b/>
                <w:sz w:val="24"/>
                <w:szCs w:val="24"/>
              </w:rPr>
              <w:t>Y AVANCES</w:t>
            </w:r>
          </w:p>
        </w:tc>
      </w:tr>
      <w:tr w:rsidR="00FF1254" w:rsidRPr="00EB08D9" w:rsidTr="008A1FC0">
        <w:trPr>
          <w:trHeight w:val="1632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SIMAPES</w:t>
            </w:r>
          </w:p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Cubrir la necesidad de agua potable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Número de pipas distribuidas</w:t>
            </w:r>
            <w:r w:rsidR="0040588C">
              <w:rPr>
                <w:sz w:val="24"/>
                <w:szCs w:val="24"/>
              </w:rPr>
              <w:t xml:space="preserve"> / Reportes ciudadanos atendidos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Default="0040588C" w:rsidP="0071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13,471</w:t>
            </w:r>
            <w:r w:rsidR="00FF1254" w:rsidRPr="00EB08D9">
              <w:rPr>
                <w:sz w:val="24"/>
                <w:szCs w:val="24"/>
              </w:rPr>
              <w:t xml:space="preserve"> pipas en Cabecera y Delegaciones</w:t>
            </w:r>
            <w:r w:rsidR="00FF1254">
              <w:rPr>
                <w:sz w:val="24"/>
                <w:szCs w:val="24"/>
              </w:rPr>
              <w:t xml:space="preserve">       </w:t>
            </w:r>
          </w:p>
          <w:p w:rsidR="00FF1254" w:rsidRPr="00EB08D9" w:rsidRDefault="0040588C" w:rsidP="0071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4,160</w:t>
            </w:r>
            <w:r w:rsidR="00FF1254">
              <w:rPr>
                <w:sz w:val="24"/>
                <w:szCs w:val="24"/>
              </w:rPr>
              <w:t xml:space="preserve"> reportes ciudadanos atendidos</w:t>
            </w:r>
          </w:p>
        </w:tc>
      </w:tr>
      <w:tr w:rsidR="00FF1254" w:rsidRPr="00EB08D9" w:rsidTr="004610B3">
        <w:trPr>
          <w:trHeight w:val="1858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SIMAPES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</w:p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Mejoramiento de servicio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  <w:r w:rsidR="00FB79EC">
              <w:rPr>
                <w:sz w:val="24"/>
                <w:szCs w:val="24"/>
              </w:rPr>
              <w:t>, a</w:t>
            </w:r>
            <w:r w:rsidRPr="00EB08D9">
              <w:rPr>
                <w:sz w:val="24"/>
                <w:szCs w:val="24"/>
              </w:rPr>
              <w:t>lcantarillado y Saneamiento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B79EC" w:rsidRDefault="0040588C" w:rsidP="0076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FF1254">
              <w:rPr>
                <w:sz w:val="24"/>
                <w:szCs w:val="24"/>
              </w:rPr>
              <w:t xml:space="preserve"> </w:t>
            </w:r>
            <w:r w:rsidR="00FF1254" w:rsidRPr="00EB08D9">
              <w:rPr>
                <w:sz w:val="24"/>
                <w:szCs w:val="24"/>
              </w:rPr>
              <w:t>rehabilitación de redes de agua</w:t>
            </w:r>
            <w:r w:rsidR="00FF1254">
              <w:rPr>
                <w:sz w:val="24"/>
                <w:szCs w:val="24"/>
              </w:rPr>
              <w:t xml:space="preserve"> </w:t>
            </w:r>
          </w:p>
          <w:p w:rsidR="00FF1254" w:rsidRDefault="0040588C" w:rsidP="0076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  <w:r w:rsidR="00FF1254">
              <w:rPr>
                <w:sz w:val="24"/>
                <w:szCs w:val="24"/>
              </w:rPr>
              <w:t xml:space="preserve"> fugas</w:t>
            </w:r>
            <w:r>
              <w:rPr>
                <w:sz w:val="24"/>
                <w:szCs w:val="24"/>
              </w:rPr>
              <w:t xml:space="preserve"> reparadas                   169</w:t>
            </w:r>
            <w:r w:rsidR="00FF1254">
              <w:rPr>
                <w:sz w:val="24"/>
                <w:szCs w:val="24"/>
              </w:rPr>
              <w:t xml:space="preserve"> instalación de líneas de agua</w:t>
            </w:r>
          </w:p>
          <w:p w:rsidR="00FF1254" w:rsidRPr="00EB08D9" w:rsidRDefault="0040588C" w:rsidP="0076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 Desazolves </w:t>
            </w:r>
          </w:p>
        </w:tc>
      </w:tr>
      <w:bookmarkEnd w:id="0"/>
      <w:tr w:rsidR="00FF1254" w:rsidRPr="00EB08D9" w:rsidTr="00DC02D6">
        <w:trPr>
          <w:trHeight w:val="1409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Mantenimiento Urbano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Espacios públicos de calidad</w:t>
            </w:r>
          </w:p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Mejorar las condiciones de lugares públicos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Cantidad de espacios atendidos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Pr="00EB08D9" w:rsidRDefault="00BB3685" w:rsidP="0046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escuelas</w:t>
            </w:r>
          </w:p>
          <w:p w:rsidR="00FF1254" w:rsidRPr="00EB08D9" w:rsidRDefault="00BB3685" w:rsidP="0046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plazas Públicas</w:t>
            </w:r>
          </w:p>
          <w:p w:rsidR="00BB3685" w:rsidRDefault="00BB3685" w:rsidP="0046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FF1254" w:rsidRPr="00EB08D9">
              <w:rPr>
                <w:sz w:val="24"/>
                <w:szCs w:val="24"/>
              </w:rPr>
              <w:t>camellones</w:t>
            </w:r>
          </w:p>
          <w:p w:rsidR="00FF1254" w:rsidRPr="00EB08D9" w:rsidRDefault="00BB3685" w:rsidP="0046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1254">
              <w:rPr>
                <w:sz w:val="24"/>
                <w:szCs w:val="24"/>
              </w:rPr>
              <w:t xml:space="preserve"> Dependencias Municipales</w:t>
            </w:r>
            <w:r w:rsidR="00FF1254" w:rsidRPr="00EB08D9">
              <w:rPr>
                <w:sz w:val="24"/>
                <w:szCs w:val="24"/>
              </w:rPr>
              <w:t xml:space="preserve"> </w:t>
            </w:r>
          </w:p>
        </w:tc>
      </w:tr>
      <w:tr w:rsidR="00FF1254" w:rsidRPr="00EB08D9" w:rsidTr="004610B3">
        <w:trPr>
          <w:trHeight w:val="1265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Urbano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Espacios públicos de calidad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Mejorar las condiciones de lugares públicos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Espacios atendidos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Default="00FF1254" w:rsidP="00BF6604">
            <w:pPr>
              <w:jc w:val="center"/>
              <w:rPr>
                <w:sz w:val="24"/>
                <w:szCs w:val="24"/>
              </w:rPr>
            </w:pPr>
          </w:p>
          <w:p w:rsidR="00FF1254" w:rsidRDefault="00FF1254" w:rsidP="00BF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de rescate de espacio histórico </w:t>
            </w:r>
          </w:p>
          <w:p w:rsidR="00FF1254" w:rsidRDefault="00FF1254" w:rsidP="00762125">
            <w:pPr>
              <w:rPr>
                <w:sz w:val="24"/>
                <w:szCs w:val="24"/>
              </w:rPr>
            </w:pPr>
          </w:p>
        </w:tc>
      </w:tr>
      <w:tr w:rsidR="00FF1254" w:rsidRPr="00EB08D9" w:rsidTr="004610B3">
        <w:trPr>
          <w:trHeight w:val="841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Alumbrado Público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  <w:p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Un Salto Iluminado</w:t>
            </w:r>
          </w:p>
          <w:p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Mejorar las condiciones de alumbrado público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Numero de lámparas intervenidas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Pr="00EB08D9" w:rsidRDefault="00C24CA8" w:rsidP="0012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1,570</w:t>
            </w:r>
            <w:r w:rsidR="00FF1254" w:rsidRPr="00EB08D9">
              <w:rPr>
                <w:sz w:val="24"/>
                <w:szCs w:val="24"/>
              </w:rPr>
              <w:t xml:space="preserve"> lámparas atendidas</w:t>
            </w:r>
          </w:p>
        </w:tc>
      </w:tr>
      <w:tr w:rsidR="00FF1254" w:rsidRPr="00EB08D9" w:rsidTr="00B35413">
        <w:trPr>
          <w:trHeight w:val="1214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Obras Pública y Desarrollo Urbano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F90BB7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Desarrollo urbano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Realizar obra Pública estratégicas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Avances de las obras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A1FC0" w:rsidRDefault="00F90BB7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F1254" w:rsidRPr="00EB08D9">
              <w:rPr>
                <w:sz w:val="24"/>
                <w:szCs w:val="24"/>
              </w:rPr>
              <w:t xml:space="preserve"> obras </w:t>
            </w:r>
            <w:r w:rsidR="00FF1254">
              <w:rPr>
                <w:sz w:val="24"/>
                <w:szCs w:val="24"/>
              </w:rPr>
              <w:t xml:space="preserve">terminadas              </w:t>
            </w:r>
          </w:p>
          <w:p w:rsidR="00FF1254" w:rsidRPr="00EB08D9" w:rsidRDefault="00F90BB7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="00FF1254" w:rsidRPr="00EB08D9">
              <w:rPr>
                <w:sz w:val="24"/>
                <w:szCs w:val="24"/>
              </w:rPr>
              <w:t xml:space="preserve"> en proceso</w:t>
            </w:r>
          </w:p>
        </w:tc>
      </w:tr>
      <w:tr w:rsidR="00FF1254" w:rsidRPr="00EB08D9" w:rsidTr="008A1FC0">
        <w:trPr>
          <w:trHeight w:val="606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lastRenderedPageBreak/>
              <w:t>Mercados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Atención a mercados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Ordenamiento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Detecciones de necesidades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4610B3" w:rsidRDefault="004610B3" w:rsidP="00762125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FF1254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B08D9">
              <w:rPr>
                <w:sz w:val="24"/>
                <w:szCs w:val="24"/>
              </w:rPr>
              <w:t xml:space="preserve"> mercados supervisados</w:t>
            </w:r>
          </w:p>
          <w:p w:rsidR="004610B3" w:rsidRPr="00EB08D9" w:rsidRDefault="004610B3" w:rsidP="004610B3">
            <w:pPr>
              <w:pStyle w:val="Sinespaciado"/>
              <w:rPr>
                <w:sz w:val="24"/>
                <w:szCs w:val="24"/>
              </w:rPr>
            </w:pPr>
          </w:p>
        </w:tc>
      </w:tr>
      <w:tr w:rsidR="00FF1254" w:rsidRPr="00EB08D9" w:rsidTr="008A1FC0">
        <w:trPr>
          <w:trHeight w:val="919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Mercados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Control de comercios en tianguis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Disminuir las problemáticas de espacios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C24CA8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Número de </w:t>
            </w:r>
            <w:r w:rsidR="00C24CA8">
              <w:rPr>
                <w:sz w:val="24"/>
                <w:szCs w:val="24"/>
              </w:rPr>
              <w:t xml:space="preserve">atenciones brindadas a tianguis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Pr="00EB08D9" w:rsidRDefault="00C24CA8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F1254" w:rsidRPr="00EB08D9">
              <w:rPr>
                <w:sz w:val="24"/>
                <w:szCs w:val="24"/>
              </w:rPr>
              <w:t xml:space="preserve"> tianguis atendidos</w:t>
            </w:r>
          </w:p>
        </w:tc>
      </w:tr>
      <w:tr w:rsidR="00FF1254" w:rsidRPr="00EB08D9" w:rsidTr="008A1FC0">
        <w:trPr>
          <w:trHeight w:val="1838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Dirección de Aseo Público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Servicios públicos de calidad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Cubrir las rutas establecidas al 100%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8A1FC0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Número de </w:t>
            </w:r>
            <w:r w:rsidR="008A1FC0">
              <w:rPr>
                <w:sz w:val="24"/>
                <w:szCs w:val="24"/>
              </w:rPr>
              <w:t xml:space="preserve">servicios atendidos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Default="008A1FC0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25,334.14 </w:t>
            </w:r>
            <w:r w:rsidR="00FF1254" w:rsidRPr="00EB08D9">
              <w:rPr>
                <w:sz w:val="24"/>
                <w:szCs w:val="24"/>
              </w:rPr>
              <w:t>toneladas</w:t>
            </w:r>
            <w:r w:rsidR="00FF1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recolectadas </w:t>
            </w:r>
          </w:p>
          <w:p w:rsidR="008A1FC0" w:rsidRDefault="008A1FC0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713 reportes ciudadanos atendidos </w:t>
            </w:r>
          </w:p>
          <w:p w:rsidR="00FF1254" w:rsidRPr="00EB08D9" w:rsidRDefault="008A1FC0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1,273 </w:t>
            </w:r>
            <w:r w:rsidR="00FF1254">
              <w:rPr>
                <w:sz w:val="24"/>
                <w:szCs w:val="24"/>
              </w:rPr>
              <w:t>atencio</w:t>
            </w:r>
            <w:r w:rsidR="000D65D0">
              <w:rPr>
                <w:sz w:val="24"/>
                <w:szCs w:val="24"/>
              </w:rPr>
              <w:t xml:space="preserve">nes a escuelas                </w:t>
            </w:r>
            <w:r w:rsidR="00FF1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376 </w:t>
            </w:r>
            <w:r w:rsidR="00FF1254">
              <w:rPr>
                <w:sz w:val="24"/>
                <w:szCs w:val="24"/>
              </w:rPr>
              <w:t>atenciones a plazas</w:t>
            </w:r>
            <w:r>
              <w:rPr>
                <w:sz w:val="24"/>
                <w:szCs w:val="24"/>
              </w:rPr>
              <w:t xml:space="preserve"> y vías públicas </w:t>
            </w:r>
          </w:p>
        </w:tc>
      </w:tr>
      <w:tr w:rsidR="00FF1254" w:rsidRPr="00EB08D9" w:rsidTr="00CF3C42">
        <w:trPr>
          <w:trHeight w:val="1214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Parques y Jardines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Espacios públicos de calidad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Atención a espacios públicos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CF3C42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atendidos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Default="00CF3C42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Reforestaciones </w:t>
            </w:r>
          </w:p>
          <w:p w:rsidR="00CF3C42" w:rsidRDefault="00CF3C42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 poda de árboles </w:t>
            </w:r>
          </w:p>
          <w:p w:rsidR="00CF3C42" w:rsidRDefault="00CF3C42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poda de maleza</w:t>
            </w:r>
          </w:p>
          <w:p w:rsidR="00CF3C42" w:rsidRPr="00EB08D9" w:rsidRDefault="00CF3C42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árboles donados a la ciudadanía </w:t>
            </w:r>
          </w:p>
        </w:tc>
      </w:tr>
      <w:tr w:rsidR="00FF1254" w:rsidRPr="00EB08D9" w:rsidTr="002856FD">
        <w:trPr>
          <w:trHeight w:val="1248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FF1254" w:rsidRPr="00EB08D9" w:rsidRDefault="00FF1254" w:rsidP="002856FD">
            <w:pPr>
              <w:shd w:val="clear" w:color="auto" w:fill="F4B083" w:themeFill="accent2" w:themeFillTint="99"/>
              <w:jc w:val="center"/>
              <w:rPr>
                <w:sz w:val="24"/>
                <w:szCs w:val="24"/>
              </w:rPr>
            </w:pPr>
          </w:p>
          <w:p w:rsidR="00FF1254" w:rsidRDefault="00FF1254" w:rsidP="002856FD">
            <w:pPr>
              <w:shd w:val="clear" w:color="auto" w:fill="F4B083" w:themeFill="accent2" w:themeFillTint="99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Medio Ambiente</w:t>
            </w:r>
          </w:p>
          <w:p w:rsidR="002856FD" w:rsidRPr="00EB08D9" w:rsidRDefault="002856FD" w:rsidP="00127799">
            <w:pPr>
              <w:shd w:val="clear" w:color="auto" w:fill="F4B083" w:themeFill="accent2" w:themeFillTint="99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F1254" w:rsidRPr="00EB08D9" w:rsidRDefault="00FF1254" w:rsidP="00762125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Normatividad ambiental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1254" w:rsidRPr="00EB08D9" w:rsidRDefault="00FF1254" w:rsidP="00762125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Que las empresas cumplan la normatividad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F1254" w:rsidRPr="00EB08D9" w:rsidRDefault="00FF1254" w:rsidP="00762125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Empresas que cumplen las normas</w:t>
            </w:r>
            <w:r w:rsidR="004610B3">
              <w:rPr>
                <w:sz w:val="24"/>
                <w:szCs w:val="24"/>
              </w:rPr>
              <w:t xml:space="preserve"> Número de dictámenes entregados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F1254" w:rsidRDefault="002856FD" w:rsidP="007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FF1254">
              <w:rPr>
                <w:sz w:val="24"/>
                <w:szCs w:val="24"/>
              </w:rPr>
              <w:t xml:space="preserve"> i</w:t>
            </w:r>
            <w:r w:rsidR="00FF1254" w:rsidRPr="00EB08D9">
              <w:rPr>
                <w:sz w:val="24"/>
                <w:szCs w:val="24"/>
              </w:rPr>
              <w:t>nspecciones</w:t>
            </w:r>
          </w:p>
          <w:p w:rsidR="004610B3" w:rsidRPr="00EB08D9" w:rsidRDefault="004610B3" w:rsidP="007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dictámenes entregados </w:t>
            </w:r>
          </w:p>
        </w:tc>
      </w:tr>
      <w:tr w:rsidR="004610B3" w:rsidRPr="00EB08D9" w:rsidTr="002856FD">
        <w:trPr>
          <w:trHeight w:val="1248"/>
        </w:trPr>
        <w:tc>
          <w:tcPr>
            <w:tcW w:w="2389" w:type="dxa"/>
            <w:shd w:val="clear" w:color="auto" w:fill="F4B083" w:themeFill="accent2" w:themeFillTint="99"/>
            <w:vAlign w:val="center"/>
          </w:tcPr>
          <w:p w:rsidR="004610B3" w:rsidRDefault="004610B3" w:rsidP="002856FD">
            <w:pPr>
              <w:shd w:val="clear" w:color="auto" w:fill="F4B083" w:themeFill="accent2" w:themeFillTin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  <w:p w:rsidR="004610B3" w:rsidRPr="00EB08D9" w:rsidRDefault="004610B3" w:rsidP="002856FD">
            <w:pPr>
              <w:shd w:val="clear" w:color="auto" w:fill="F4B083" w:themeFill="accent2" w:themeFillTint="99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610B3" w:rsidRPr="00EB08D9" w:rsidRDefault="004610B3" w:rsidP="007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Cuidado Animal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610B3" w:rsidRPr="00EB08D9" w:rsidRDefault="004610B3" w:rsidP="00762125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Aplicación de vacunas antirrábicas para el cuidado animal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610B3" w:rsidRPr="00EB08D9" w:rsidRDefault="004610B3" w:rsidP="007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vacunas aplicadas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4610B3" w:rsidRDefault="004610B3" w:rsidP="007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 344 vacunas aplicadas en Cabecera y Delegaciones </w:t>
            </w:r>
          </w:p>
        </w:tc>
      </w:tr>
    </w:tbl>
    <w:p w:rsidR="007157CD" w:rsidRPr="00EB08D9" w:rsidRDefault="007157CD" w:rsidP="003670C6">
      <w:pPr>
        <w:tabs>
          <w:tab w:val="left" w:pos="2565"/>
        </w:tabs>
        <w:rPr>
          <w:sz w:val="24"/>
          <w:szCs w:val="24"/>
        </w:rPr>
      </w:pPr>
      <w:bookmarkStart w:id="1" w:name="_GoBack"/>
      <w:bookmarkEnd w:id="1"/>
    </w:p>
    <w:p w:rsidR="003670C6" w:rsidRPr="00EB08D9" w:rsidRDefault="003670C6" w:rsidP="003670C6">
      <w:pPr>
        <w:tabs>
          <w:tab w:val="left" w:pos="2565"/>
        </w:tabs>
        <w:rPr>
          <w:sz w:val="24"/>
          <w:szCs w:val="24"/>
        </w:rPr>
      </w:pPr>
    </w:p>
    <w:sectPr w:rsidR="003670C6" w:rsidRPr="00EB08D9" w:rsidSect="003670C6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7F" w:rsidRDefault="00364A7F" w:rsidP="003670C6">
      <w:pPr>
        <w:spacing w:after="0" w:line="240" w:lineRule="auto"/>
      </w:pPr>
      <w:r>
        <w:separator/>
      </w:r>
    </w:p>
  </w:endnote>
  <w:endnote w:type="continuationSeparator" w:id="0">
    <w:p w:rsidR="00364A7F" w:rsidRDefault="00364A7F" w:rsidP="003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93" w:rsidRPr="00D779C4" w:rsidRDefault="00A81393" w:rsidP="00A8139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:rsidR="00A81393" w:rsidRDefault="00A813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7F" w:rsidRDefault="00364A7F" w:rsidP="003670C6">
      <w:pPr>
        <w:spacing w:after="0" w:line="240" w:lineRule="auto"/>
      </w:pPr>
      <w:r>
        <w:separator/>
      </w:r>
    </w:p>
  </w:footnote>
  <w:footnote w:type="continuationSeparator" w:id="0">
    <w:p w:rsidR="00364A7F" w:rsidRDefault="00364A7F" w:rsidP="003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C6" w:rsidRPr="00F26A45" w:rsidRDefault="003670C6" w:rsidP="003670C6">
    <w:pPr>
      <w:pStyle w:val="Sinespaciado"/>
      <w:jc w:val="center"/>
      <w:rPr>
        <w:b/>
        <w:color w:val="000000" w:themeColor="text1"/>
        <w:sz w:val="28"/>
      </w:rPr>
    </w:pPr>
    <w:r w:rsidRPr="00F26A45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14605</wp:posOffset>
          </wp:positionH>
          <wp:positionV relativeFrom="paragraph">
            <wp:posOffset>0</wp:posOffset>
          </wp:positionV>
          <wp:extent cx="1537970" cy="61468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7970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2" w:name="_Hlk2033374"/>
    <w:r w:rsidR="00F26DE6">
      <w:rPr>
        <w:b/>
        <w:color w:val="000000" w:themeColor="text1"/>
        <w:sz w:val="28"/>
      </w:rPr>
      <w:t>RESULTADOS ABRIL-SEPTIEMBRE</w:t>
    </w:r>
    <w:r w:rsidRPr="00F26A45">
      <w:rPr>
        <w:b/>
        <w:color w:val="000000" w:themeColor="text1"/>
        <w:sz w:val="28"/>
      </w:rPr>
      <w:t xml:space="preserve"> 2019</w:t>
    </w:r>
  </w:p>
  <w:p w:rsidR="003670C6" w:rsidRPr="00F26A45" w:rsidRDefault="003670C6" w:rsidP="003670C6">
    <w:pPr>
      <w:pStyle w:val="Sinespaciado"/>
      <w:jc w:val="center"/>
      <w:rPr>
        <w:b/>
        <w:color w:val="000000" w:themeColor="text1"/>
        <w:sz w:val="28"/>
      </w:rPr>
    </w:pPr>
    <w:r w:rsidRPr="00F26A45">
      <w:rPr>
        <w:b/>
        <w:color w:val="000000" w:themeColor="text1"/>
        <w:sz w:val="28"/>
      </w:rPr>
      <w:t>EJE  5. EL SALTO SUSTENTABLE</w:t>
    </w:r>
    <w:bookmarkEnd w:id="2"/>
  </w:p>
  <w:p w:rsidR="003670C6" w:rsidRDefault="003670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61"/>
    <w:rsid w:val="00004CBE"/>
    <w:rsid w:val="00037F8C"/>
    <w:rsid w:val="0004710C"/>
    <w:rsid w:val="000637CF"/>
    <w:rsid w:val="00086E6E"/>
    <w:rsid w:val="0009649E"/>
    <w:rsid w:val="000D65D0"/>
    <w:rsid w:val="000F7EF6"/>
    <w:rsid w:val="00107FC1"/>
    <w:rsid w:val="001151CE"/>
    <w:rsid w:val="00126577"/>
    <w:rsid w:val="00127799"/>
    <w:rsid w:val="00133849"/>
    <w:rsid w:val="001451A4"/>
    <w:rsid w:val="00147693"/>
    <w:rsid w:val="001F6B1B"/>
    <w:rsid w:val="002727EE"/>
    <w:rsid w:val="002856FD"/>
    <w:rsid w:val="002C3D64"/>
    <w:rsid w:val="002D0802"/>
    <w:rsid w:val="00364A7F"/>
    <w:rsid w:val="003670C6"/>
    <w:rsid w:val="003A3F9A"/>
    <w:rsid w:val="003B66E7"/>
    <w:rsid w:val="003C1E00"/>
    <w:rsid w:val="003D00E9"/>
    <w:rsid w:val="003E2449"/>
    <w:rsid w:val="0040588C"/>
    <w:rsid w:val="0044087D"/>
    <w:rsid w:val="004610B3"/>
    <w:rsid w:val="00493D18"/>
    <w:rsid w:val="004F1AB2"/>
    <w:rsid w:val="00511E21"/>
    <w:rsid w:val="00527C84"/>
    <w:rsid w:val="00595EF4"/>
    <w:rsid w:val="00637FCE"/>
    <w:rsid w:val="00645A12"/>
    <w:rsid w:val="00692EEA"/>
    <w:rsid w:val="006B0434"/>
    <w:rsid w:val="006E689B"/>
    <w:rsid w:val="006F51EC"/>
    <w:rsid w:val="006F6885"/>
    <w:rsid w:val="00702156"/>
    <w:rsid w:val="00713732"/>
    <w:rsid w:val="007157CD"/>
    <w:rsid w:val="00726465"/>
    <w:rsid w:val="00762125"/>
    <w:rsid w:val="00784BF6"/>
    <w:rsid w:val="007D4E48"/>
    <w:rsid w:val="00832188"/>
    <w:rsid w:val="00853B8C"/>
    <w:rsid w:val="00866AE1"/>
    <w:rsid w:val="008A1FC0"/>
    <w:rsid w:val="008E0E36"/>
    <w:rsid w:val="00964446"/>
    <w:rsid w:val="009809C9"/>
    <w:rsid w:val="00985FCD"/>
    <w:rsid w:val="00A81393"/>
    <w:rsid w:val="00B2461D"/>
    <w:rsid w:val="00B35413"/>
    <w:rsid w:val="00B37404"/>
    <w:rsid w:val="00B71724"/>
    <w:rsid w:val="00B75040"/>
    <w:rsid w:val="00B85462"/>
    <w:rsid w:val="00BA4638"/>
    <w:rsid w:val="00BB1B48"/>
    <w:rsid w:val="00BB3685"/>
    <w:rsid w:val="00BD5163"/>
    <w:rsid w:val="00BF6604"/>
    <w:rsid w:val="00BF6BAA"/>
    <w:rsid w:val="00C03E40"/>
    <w:rsid w:val="00C22CE8"/>
    <w:rsid w:val="00C24CA8"/>
    <w:rsid w:val="00C56EC2"/>
    <w:rsid w:val="00C666DB"/>
    <w:rsid w:val="00C74A6B"/>
    <w:rsid w:val="00CA0647"/>
    <w:rsid w:val="00CC644C"/>
    <w:rsid w:val="00CE1892"/>
    <w:rsid w:val="00CE5914"/>
    <w:rsid w:val="00CF3C42"/>
    <w:rsid w:val="00CF58FD"/>
    <w:rsid w:val="00D11AF6"/>
    <w:rsid w:val="00DB0F36"/>
    <w:rsid w:val="00DC02D6"/>
    <w:rsid w:val="00DF6834"/>
    <w:rsid w:val="00E119CB"/>
    <w:rsid w:val="00EB08D9"/>
    <w:rsid w:val="00EC44E7"/>
    <w:rsid w:val="00ED1A3E"/>
    <w:rsid w:val="00EE7248"/>
    <w:rsid w:val="00F12317"/>
    <w:rsid w:val="00F139DD"/>
    <w:rsid w:val="00F228E3"/>
    <w:rsid w:val="00F26A45"/>
    <w:rsid w:val="00F26DE6"/>
    <w:rsid w:val="00F741CB"/>
    <w:rsid w:val="00F84395"/>
    <w:rsid w:val="00F85461"/>
    <w:rsid w:val="00F90BB7"/>
    <w:rsid w:val="00FB278B"/>
    <w:rsid w:val="00FB79EC"/>
    <w:rsid w:val="00FC58FF"/>
    <w:rsid w:val="00FC5A93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141C9-5F10-418F-8180-BD431DD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C6"/>
  </w:style>
  <w:style w:type="paragraph" w:styleId="Piedepgina">
    <w:name w:val="footer"/>
    <w:basedOn w:val="Normal"/>
    <w:link w:val="PiedepginaC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C6"/>
  </w:style>
  <w:style w:type="paragraph" w:styleId="Sinespaciado">
    <w:name w:val="No Spacing"/>
    <w:uiPriority w:val="1"/>
    <w:qFormat/>
    <w:rsid w:val="003670C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45FF-AE4D-4A82-B668-042B7618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54</cp:revision>
  <cp:lastPrinted>2019-04-22T16:41:00Z</cp:lastPrinted>
  <dcterms:created xsi:type="dcterms:W3CDTF">2019-02-28T01:22:00Z</dcterms:created>
  <dcterms:modified xsi:type="dcterms:W3CDTF">2019-10-28T19:34:00Z</dcterms:modified>
</cp:coreProperties>
</file>