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41" w:rsidRDefault="00220441" w:rsidP="000E4711">
      <w:pPr>
        <w:jc w:val="center"/>
      </w:pPr>
    </w:p>
    <w:p w:rsidR="000E4711" w:rsidRDefault="000E4711" w:rsidP="000E4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</w:t>
      </w:r>
      <w:r w:rsidR="00220441">
        <w:rPr>
          <w:b/>
          <w:sz w:val="28"/>
          <w:szCs w:val="28"/>
        </w:rPr>
        <w:t xml:space="preserve">CIÓN </w:t>
      </w:r>
      <w:r>
        <w:rPr>
          <w:b/>
          <w:sz w:val="28"/>
          <w:szCs w:val="28"/>
        </w:rPr>
        <w:t xml:space="preserve">GENERAL DE SERVICIOS MUNICIPALES 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0E4711" w:rsidTr="00F5028A">
        <w:tc>
          <w:tcPr>
            <w:tcW w:w="8828" w:type="dxa"/>
            <w:shd w:val="clear" w:color="auto" w:fill="ED7D31" w:themeFill="accent2"/>
          </w:tcPr>
          <w:p w:rsidR="000E4711" w:rsidRPr="00A402A8" w:rsidRDefault="000E4711" w:rsidP="00F502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ACTIVIDAES </w:t>
            </w:r>
          </w:p>
        </w:tc>
      </w:tr>
      <w:tr w:rsidR="00220441" w:rsidRPr="00220441" w:rsidTr="00F5028A">
        <w:tc>
          <w:tcPr>
            <w:tcW w:w="8828" w:type="dxa"/>
          </w:tcPr>
          <w:p w:rsidR="000E4711" w:rsidRPr="004D7EF7" w:rsidRDefault="00F13CFB" w:rsidP="001F3380">
            <w:pPr>
              <w:spacing w:before="19" w:line="259" w:lineRule="auto"/>
              <w:ind w:left="102" w:right="115"/>
              <w:jc w:val="both"/>
              <w:rPr>
                <w:sz w:val="28"/>
                <w:szCs w:val="28"/>
              </w:rPr>
            </w:pPr>
            <w:r w:rsidRPr="004D7EF7">
              <w:rPr>
                <w:sz w:val="28"/>
                <w:szCs w:val="28"/>
              </w:rPr>
              <w:t xml:space="preserve">Se realiza </w:t>
            </w:r>
            <w:r w:rsidR="001F3380">
              <w:rPr>
                <w:sz w:val="28"/>
                <w:szCs w:val="28"/>
              </w:rPr>
              <w:t xml:space="preserve">reunión con el Presidente Municipal para llevar a cabo la </w:t>
            </w:r>
            <w:r w:rsidR="00F108D1">
              <w:rPr>
                <w:sz w:val="28"/>
                <w:szCs w:val="28"/>
              </w:rPr>
              <w:t>revisión de ECO 5.</w:t>
            </w:r>
            <w:r w:rsidR="00F108D1" w:rsidRPr="004D7EF7">
              <w:rPr>
                <w:sz w:val="28"/>
                <w:szCs w:val="28"/>
              </w:rPr>
              <w:t xml:space="preserve"> </w:t>
            </w:r>
          </w:p>
        </w:tc>
      </w:tr>
      <w:tr w:rsidR="00220441" w:rsidRPr="00220441" w:rsidTr="00F5028A">
        <w:tc>
          <w:tcPr>
            <w:tcW w:w="8828" w:type="dxa"/>
          </w:tcPr>
          <w:p w:rsidR="006A5931" w:rsidRDefault="00E07B12" w:rsidP="00CF4779">
            <w:pPr>
              <w:pStyle w:val="Heading1"/>
              <w:spacing w:before="19"/>
              <w:jc w:val="both"/>
            </w:pPr>
            <w:r>
              <w:t xml:space="preserve">Las Pintas, Pintitas, San José del 15, El Castillo y El Verde </w:t>
            </w:r>
          </w:p>
          <w:p w:rsidR="000E4711" w:rsidRPr="004D7EF7" w:rsidRDefault="006A5931" w:rsidP="00E07B12">
            <w:pPr>
              <w:pStyle w:val="Textoindependiente"/>
              <w:spacing w:line="259" w:lineRule="auto"/>
              <w:ind w:right="386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t xml:space="preserve">Se realiza </w:t>
            </w:r>
            <w:r w:rsidR="00E07B12">
              <w:t>visita respecto a la problemática que se presentan a la Dirección de SIMAPES</w:t>
            </w:r>
          </w:p>
        </w:tc>
      </w:tr>
      <w:tr w:rsidR="00220441" w:rsidRPr="00220441" w:rsidTr="00F5028A">
        <w:tc>
          <w:tcPr>
            <w:tcW w:w="8828" w:type="dxa"/>
          </w:tcPr>
          <w:p w:rsidR="00E45978" w:rsidRDefault="00E45978" w:rsidP="00E45978">
            <w:pPr>
              <w:pStyle w:val="Heading1"/>
              <w:spacing w:before="17"/>
              <w:jc w:val="both"/>
            </w:pPr>
            <w:r>
              <w:t>Casa de la Cultura</w:t>
            </w:r>
          </w:p>
          <w:p w:rsidR="00E45978" w:rsidRDefault="00C916BE" w:rsidP="00E45978">
            <w:pPr>
              <w:pStyle w:val="Textoindependiente"/>
              <w:numPr>
                <w:ilvl w:val="0"/>
                <w:numId w:val="1"/>
              </w:numPr>
              <w:spacing w:before="24" w:line="259" w:lineRule="auto"/>
              <w:jc w:val="both"/>
            </w:pPr>
            <w:r>
              <w:t>Revisión de logística para la recolección de los residuos generados en el Programa “Empleo Temporal para el Beneficio de la Comunidad 2019”.</w:t>
            </w:r>
          </w:p>
          <w:p w:rsidR="00E45978" w:rsidRDefault="00E45978" w:rsidP="00E45978">
            <w:pPr>
              <w:pStyle w:val="Heading1"/>
              <w:spacing w:before="21"/>
              <w:jc w:val="both"/>
            </w:pPr>
          </w:p>
          <w:p w:rsidR="00C916BE" w:rsidRDefault="00C916BE" w:rsidP="00E45978">
            <w:pPr>
              <w:pStyle w:val="Textoindependiente"/>
              <w:numPr>
                <w:ilvl w:val="0"/>
                <w:numId w:val="2"/>
              </w:numPr>
              <w:spacing w:before="24" w:line="259" w:lineRule="auto"/>
              <w:ind w:right="372"/>
              <w:jc w:val="both"/>
            </w:pPr>
            <w:r>
              <w:t xml:space="preserve">Revisión de Planes de trabajo de las Dependencias asignadas a la Coordinación General de Servicios Municipales. </w:t>
            </w:r>
          </w:p>
          <w:p w:rsidR="00C916BE" w:rsidRDefault="00C916BE" w:rsidP="00C916BE">
            <w:pPr>
              <w:pStyle w:val="Textoindependiente"/>
              <w:spacing w:before="24" w:line="259" w:lineRule="auto"/>
              <w:ind w:left="720" w:right="372"/>
              <w:jc w:val="both"/>
            </w:pPr>
          </w:p>
          <w:p w:rsidR="00C916BE" w:rsidRDefault="00C916BE" w:rsidP="00E45978">
            <w:pPr>
              <w:pStyle w:val="Textoindependiente"/>
              <w:numPr>
                <w:ilvl w:val="0"/>
                <w:numId w:val="2"/>
              </w:numPr>
              <w:spacing w:before="24" w:line="259" w:lineRule="auto"/>
              <w:ind w:right="372"/>
              <w:jc w:val="both"/>
            </w:pPr>
            <w:r>
              <w:t>Atención ciudadana a la problemática referente a la Dirección de SIMAPES en la colonia Insurgentes.</w:t>
            </w:r>
          </w:p>
          <w:p w:rsidR="00E07B12" w:rsidRDefault="00E07B12" w:rsidP="00E07B12">
            <w:pPr>
              <w:pStyle w:val="Prrafodelista"/>
            </w:pPr>
          </w:p>
          <w:p w:rsidR="00E07B12" w:rsidRDefault="00E07B12" w:rsidP="00E45978">
            <w:pPr>
              <w:pStyle w:val="Textoindependiente"/>
              <w:numPr>
                <w:ilvl w:val="0"/>
                <w:numId w:val="2"/>
              </w:numPr>
              <w:spacing w:before="24" w:line="259" w:lineRule="auto"/>
              <w:ind w:right="372"/>
              <w:jc w:val="both"/>
            </w:pPr>
            <w:r>
              <w:t>Revisión de Plantilla de Trabajo de la Dirección del Sistema de Agua Potable y Alcantarillado de Cabecera Municipal.</w:t>
            </w:r>
          </w:p>
          <w:p w:rsidR="001F3380" w:rsidRDefault="001F3380" w:rsidP="001F3380">
            <w:pPr>
              <w:pStyle w:val="Prrafodelista"/>
            </w:pPr>
          </w:p>
          <w:p w:rsidR="000E4711" w:rsidRPr="004D7EF7" w:rsidRDefault="000E4711" w:rsidP="00E07B12">
            <w:pPr>
              <w:pStyle w:val="Textoindependiente"/>
              <w:ind w:left="72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E4711" w:rsidRPr="00220441" w:rsidTr="00F5028A">
        <w:trPr>
          <w:trHeight w:val="73"/>
        </w:trPr>
        <w:tc>
          <w:tcPr>
            <w:tcW w:w="8828" w:type="dxa"/>
          </w:tcPr>
          <w:p w:rsidR="000E4711" w:rsidRDefault="00E07B12" w:rsidP="00E07B12">
            <w:pPr>
              <w:pStyle w:val="Heading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Reunión y revisión de las instalaciones del Edificio Liconsa de la Delegación de San José del Castillo en conjunto de la Coordinación General de Desarrollo Económico.</w:t>
            </w:r>
          </w:p>
          <w:p w:rsidR="00E07B12" w:rsidRDefault="001F3380" w:rsidP="00E07B12">
            <w:pPr>
              <w:pStyle w:val="Heading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Reunión</w:t>
            </w:r>
            <w:r w:rsidR="00E07B12">
              <w:rPr>
                <w:rFonts w:ascii="Calibri" w:hAnsi="Calibri" w:cs="Calibri"/>
                <w:b w:val="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 w:val="0"/>
                <w:sz w:val="28"/>
                <w:szCs w:val="28"/>
              </w:rPr>
              <w:t>con la empresa recolectora de residuos domiciliarios.</w:t>
            </w:r>
          </w:p>
          <w:p w:rsidR="001F3380" w:rsidRDefault="001F3380" w:rsidP="00E07B12">
            <w:pPr>
              <w:pStyle w:val="Heading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Reunión de trabajo con Jefatura de Mercados, asuntos varios.</w:t>
            </w:r>
          </w:p>
          <w:p w:rsidR="00850DF0" w:rsidRDefault="00850DF0" w:rsidP="00E07B12">
            <w:pPr>
              <w:pStyle w:val="Heading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Supervisión y apoyo del piloto de trabajo de re ubicación de los comerciantes en la explanada del Mercado 5 de Mayo.</w:t>
            </w:r>
          </w:p>
          <w:p w:rsidR="00850DF0" w:rsidRDefault="00850DF0" w:rsidP="00E07B12">
            <w:pPr>
              <w:pStyle w:val="Heading1"/>
              <w:numPr>
                <w:ilvl w:val="0"/>
                <w:numId w:val="2"/>
              </w:numPr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  <w:r>
              <w:rPr>
                <w:rFonts w:ascii="Calibri" w:hAnsi="Calibri" w:cs="Calibri"/>
                <w:b w:val="0"/>
                <w:sz w:val="28"/>
                <w:szCs w:val="28"/>
              </w:rPr>
              <w:t>Revisión del servicio brindado por la recolectora de residuo domiciliario.</w:t>
            </w:r>
          </w:p>
          <w:p w:rsidR="00E07B12" w:rsidRPr="00E07B12" w:rsidRDefault="00E07B12" w:rsidP="00E07B12">
            <w:pPr>
              <w:pStyle w:val="Heading1"/>
              <w:spacing w:before="17"/>
              <w:jc w:val="both"/>
              <w:rPr>
                <w:rFonts w:ascii="Calibri" w:hAnsi="Calibri" w:cs="Calibri"/>
                <w:b w:val="0"/>
                <w:sz w:val="28"/>
                <w:szCs w:val="28"/>
              </w:rPr>
            </w:pPr>
          </w:p>
        </w:tc>
      </w:tr>
    </w:tbl>
    <w:p w:rsidR="003A1807" w:rsidRDefault="003A1807" w:rsidP="00220441">
      <w:pPr>
        <w:pStyle w:val="Ttulo2"/>
        <w:rPr>
          <w:rFonts w:asciiTheme="minorHAnsi" w:hAnsiTheme="minorHAnsi"/>
          <w:color w:val="auto"/>
        </w:rPr>
      </w:pPr>
    </w:p>
    <w:p w:rsidR="00220441" w:rsidRPr="00220441" w:rsidRDefault="00220441" w:rsidP="00220441">
      <w:bookmarkStart w:id="0" w:name="_GoBack"/>
      <w:bookmarkEnd w:id="0"/>
    </w:p>
    <w:sectPr w:rsidR="00220441" w:rsidRPr="00220441" w:rsidSect="00F24F8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BD1" w:rsidRDefault="00F26BD1" w:rsidP="000E4711">
      <w:pPr>
        <w:spacing w:after="0" w:line="240" w:lineRule="auto"/>
      </w:pPr>
      <w:r>
        <w:separator/>
      </w:r>
    </w:p>
  </w:endnote>
  <w:endnote w:type="continuationSeparator" w:id="1">
    <w:p w:rsidR="00F26BD1" w:rsidRDefault="00F26BD1" w:rsidP="000E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711" w:rsidRDefault="000E4711" w:rsidP="000E4711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BD1" w:rsidRDefault="00F26BD1" w:rsidP="000E4711">
      <w:pPr>
        <w:spacing w:after="0" w:line="240" w:lineRule="auto"/>
      </w:pPr>
      <w:r>
        <w:separator/>
      </w:r>
    </w:p>
  </w:footnote>
  <w:footnote w:type="continuationSeparator" w:id="1">
    <w:p w:rsidR="00F26BD1" w:rsidRDefault="00F26BD1" w:rsidP="000E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441" w:rsidRDefault="00220441" w:rsidP="000E4711">
    <w:pPr>
      <w:rPr>
        <w:b/>
        <w:sz w:val="28"/>
        <w:szCs w:val="28"/>
      </w:rPr>
    </w:pPr>
    <w:r w:rsidRPr="00B852F9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376555</wp:posOffset>
          </wp:positionH>
          <wp:positionV relativeFrom="topMargin">
            <wp:posOffset>675640</wp:posOffset>
          </wp:positionV>
          <wp:extent cx="1403985" cy="542925"/>
          <wp:effectExtent l="0" t="0" r="5715" b="9525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0398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E4711" w:rsidRPr="00EE165F" w:rsidRDefault="00545ED6" w:rsidP="00545ED6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</w:t>
    </w:r>
    <w:r w:rsidR="00220441">
      <w:rPr>
        <w:b/>
        <w:sz w:val="28"/>
        <w:szCs w:val="28"/>
      </w:rPr>
      <w:t xml:space="preserve">ACTIVIDADES </w:t>
    </w:r>
    <w:r w:rsidR="00C916BE">
      <w:rPr>
        <w:b/>
        <w:sz w:val="28"/>
        <w:szCs w:val="28"/>
      </w:rPr>
      <w:t>DE JUL</w:t>
    </w:r>
    <w:r>
      <w:rPr>
        <w:b/>
        <w:sz w:val="28"/>
        <w:szCs w:val="28"/>
      </w:rPr>
      <w:t>IO</w:t>
    </w:r>
    <w:r w:rsidR="000E4711">
      <w:rPr>
        <w:b/>
        <w:sz w:val="28"/>
        <w:szCs w:val="28"/>
      </w:rPr>
      <w:t xml:space="preserve"> 2019</w:t>
    </w:r>
  </w:p>
  <w:p w:rsidR="000E4711" w:rsidRDefault="000E4711" w:rsidP="000E4711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E5B67"/>
    <w:multiLevelType w:val="hybridMultilevel"/>
    <w:tmpl w:val="634847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136E3"/>
    <w:multiLevelType w:val="hybridMultilevel"/>
    <w:tmpl w:val="E8106122"/>
    <w:lvl w:ilvl="0" w:tplc="08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711"/>
    <w:rsid w:val="00052C0A"/>
    <w:rsid w:val="000739B2"/>
    <w:rsid w:val="000E4711"/>
    <w:rsid w:val="001F3380"/>
    <w:rsid w:val="00217527"/>
    <w:rsid w:val="00220441"/>
    <w:rsid w:val="003A1807"/>
    <w:rsid w:val="004D7EF7"/>
    <w:rsid w:val="00545ED6"/>
    <w:rsid w:val="00552295"/>
    <w:rsid w:val="006A5931"/>
    <w:rsid w:val="00797A16"/>
    <w:rsid w:val="00850DF0"/>
    <w:rsid w:val="008902C0"/>
    <w:rsid w:val="00B37F4B"/>
    <w:rsid w:val="00C916BE"/>
    <w:rsid w:val="00CF4779"/>
    <w:rsid w:val="00E07B12"/>
    <w:rsid w:val="00E45978"/>
    <w:rsid w:val="00EC14D4"/>
    <w:rsid w:val="00F108D1"/>
    <w:rsid w:val="00F13CFB"/>
    <w:rsid w:val="00F24F8D"/>
    <w:rsid w:val="00F2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1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04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711"/>
  </w:style>
  <w:style w:type="paragraph" w:styleId="Piedepgina">
    <w:name w:val="footer"/>
    <w:basedOn w:val="Normal"/>
    <w:link w:val="PiedepginaCar"/>
    <w:uiPriority w:val="99"/>
    <w:unhideWhenUsed/>
    <w:rsid w:val="000E4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711"/>
  </w:style>
  <w:style w:type="table" w:styleId="Tablaconcuadrcula">
    <w:name w:val="Table Grid"/>
    <w:basedOn w:val="Tablanormal"/>
    <w:uiPriority w:val="59"/>
    <w:rsid w:val="000E4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2204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F13CFB"/>
    <w:pPr>
      <w:widowControl w:val="0"/>
      <w:autoSpaceDE w:val="0"/>
      <w:autoSpaceDN w:val="0"/>
      <w:spacing w:before="22" w:after="0" w:line="240" w:lineRule="auto"/>
      <w:ind w:left="102"/>
    </w:pPr>
    <w:rPr>
      <w:rFonts w:ascii="Arial" w:eastAsia="Arial" w:hAnsi="Arial" w:cs="Arial"/>
      <w:sz w:val="24"/>
      <w:szCs w:val="24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3CFB"/>
    <w:rPr>
      <w:rFonts w:ascii="Arial" w:eastAsia="Arial" w:hAnsi="Arial" w:cs="Arial"/>
      <w:sz w:val="24"/>
      <w:szCs w:val="24"/>
      <w:lang w:eastAsia="es-MX" w:bidi="es-MX"/>
    </w:rPr>
  </w:style>
  <w:style w:type="paragraph" w:customStyle="1" w:styleId="Heading1">
    <w:name w:val="Heading 1"/>
    <w:basedOn w:val="Normal"/>
    <w:uiPriority w:val="1"/>
    <w:qFormat/>
    <w:rsid w:val="00F13CFB"/>
    <w:pPr>
      <w:widowControl w:val="0"/>
      <w:autoSpaceDE w:val="0"/>
      <w:autoSpaceDN w:val="0"/>
      <w:spacing w:before="24" w:after="0" w:line="240" w:lineRule="auto"/>
      <w:ind w:left="102"/>
      <w:outlineLvl w:val="1"/>
    </w:pPr>
    <w:rPr>
      <w:rFonts w:ascii="Arial" w:eastAsia="Arial" w:hAnsi="Arial" w:cs="Arial"/>
      <w:b/>
      <w:bCs/>
      <w:sz w:val="24"/>
      <w:szCs w:val="24"/>
      <w:lang w:eastAsia="es-MX" w:bidi="es-MX"/>
    </w:rPr>
  </w:style>
  <w:style w:type="paragraph" w:styleId="Prrafodelista">
    <w:name w:val="List Paragraph"/>
    <w:basedOn w:val="Normal"/>
    <w:uiPriority w:val="34"/>
    <w:qFormat/>
    <w:rsid w:val="00E07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</cp:lastModifiedBy>
  <cp:revision>20</cp:revision>
  <cp:lastPrinted>2019-07-08T21:57:00Z</cp:lastPrinted>
  <dcterms:created xsi:type="dcterms:W3CDTF">2019-06-25T20:21:00Z</dcterms:created>
  <dcterms:modified xsi:type="dcterms:W3CDTF">2019-08-15T18:31:00Z</dcterms:modified>
</cp:coreProperties>
</file>