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Default="004D4398" w:rsidP="00A61EE2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  <w:r w:rsidR="003E58C8" w:rsidRPr="003E58C8">
        <w:rPr>
          <w:b/>
          <w:sz w:val="28"/>
          <w:szCs w:val="28"/>
        </w:rPr>
        <w:t>JEFATURA DE PARQUE VEHICULAR</w:t>
      </w: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9918" w:type="dxa"/>
        <w:tblLook w:val="04A0"/>
      </w:tblPr>
      <w:tblGrid>
        <w:gridCol w:w="3290"/>
        <w:gridCol w:w="4218"/>
        <w:gridCol w:w="2410"/>
      </w:tblGrid>
      <w:tr w:rsidR="003E58C8" w:rsidTr="003E58C8">
        <w:tc>
          <w:tcPr>
            <w:tcW w:w="3290" w:type="dxa"/>
            <w:shd w:val="clear" w:color="auto" w:fill="ED7D31" w:themeFill="accent2"/>
          </w:tcPr>
          <w:p w:rsidR="003E58C8" w:rsidRPr="003E58C8" w:rsidRDefault="003E58C8" w:rsidP="003E58C8">
            <w:pPr>
              <w:jc w:val="center"/>
              <w:rPr>
                <w:b/>
                <w:sz w:val="28"/>
                <w:szCs w:val="28"/>
              </w:rPr>
            </w:pPr>
            <w:r w:rsidRPr="003E58C8"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4218" w:type="dxa"/>
            <w:shd w:val="clear" w:color="auto" w:fill="ED7D31" w:themeFill="accent2"/>
          </w:tcPr>
          <w:p w:rsidR="003E58C8" w:rsidRPr="003E58C8" w:rsidRDefault="003E58C8" w:rsidP="003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ED7D31" w:themeFill="accent2"/>
          </w:tcPr>
          <w:p w:rsidR="003E58C8" w:rsidRPr="003E58C8" w:rsidRDefault="003E58C8" w:rsidP="003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3E58C8" w:rsidTr="003E58C8">
        <w:trPr>
          <w:trHeight w:val="195"/>
        </w:trPr>
        <w:tc>
          <w:tcPr>
            <w:tcW w:w="3290" w:type="dxa"/>
            <w:vMerge w:val="restart"/>
          </w:tcPr>
          <w:p w:rsidR="003E58C8" w:rsidRDefault="003E58C8" w:rsidP="003E58C8">
            <w:pPr>
              <w:jc w:val="center"/>
              <w:rPr>
                <w:sz w:val="24"/>
                <w:szCs w:val="24"/>
              </w:rPr>
            </w:pPr>
          </w:p>
          <w:p w:rsidR="003E58C8" w:rsidRDefault="003E58C8" w:rsidP="003E58C8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545920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del Parque V</w:t>
            </w:r>
            <w:r w:rsidR="003E58C8" w:rsidRPr="003E58C8">
              <w:rPr>
                <w:sz w:val="24"/>
                <w:szCs w:val="24"/>
              </w:rPr>
              <w:t>ehicular</w:t>
            </w:r>
          </w:p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3E58C8" w:rsidP="003E58C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E58C8" w:rsidRPr="003E58C8" w:rsidRDefault="003E58C8" w:rsidP="003E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Inscritos al padrón </w:t>
            </w:r>
          </w:p>
        </w:tc>
        <w:tc>
          <w:tcPr>
            <w:tcW w:w="2410" w:type="dxa"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E4914">
              <w:rPr>
                <w:sz w:val="24"/>
                <w:szCs w:val="24"/>
              </w:rPr>
              <w:t>6</w:t>
            </w:r>
          </w:p>
        </w:tc>
      </w:tr>
      <w:tr w:rsidR="003E58C8" w:rsidTr="003E58C8">
        <w:trPr>
          <w:trHeight w:val="165"/>
        </w:trPr>
        <w:tc>
          <w:tcPr>
            <w:tcW w:w="3290" w:type="dxa"/>
            <w:vMerge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E58C8" w:rsidRPr="003E58C8" w:rsidRDefault="003E58C8" w:rsidP="003E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resguardo de personal</w:t>
            </w:r>
          </w:p>
        </w:tc>
        <w:tc>
          <w:tcPr>
            <w:tcW w:w="2410" w:type="dxa"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3E58C8" w:rsidTr="003E58C8">
        <w:trPr>
          <w:trHeight w:val="120"/>
        </w:trPr>
        <w:tc>
          <w:tcPr>
            <w:tcW w:w="3290" w:type="dxa"/>
            <w:vMerge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E58C8" w:rsidRPr="003E58C8" w:rsidRDefault="003E58C8" w:rsidP="003E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resguardo temporal </w:t>
            </w:r>
          </w:p>
        </w:tc>
        <w:tc>
          <w:tcPr>
            <w:tcW w:w="2410" w:type="dxa"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58C8" w:rsidTr="003E58C8">
        <w:trPr>
          <w:trHeight w:val="180"/>
        </w:trPr>
        <w:tc>
          <w:tcPr>
            <w:tcW w:w="3290" w:type="dxa"/>
            <w:vMerge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E58C8" w:rsidRPr="003E58C8" w:rsidRDefault="003E58C8" w:rsidP="003E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servicio </w:t>
            </w:r>
          </w:p>
        </w:tc>
        <w:tc>
          <w:tcPr>
            <w:tcW w:w="2410" w:type="dxa"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E58C8" w:rsidTr="003E58C8">
        <w:trPr>
          <w:trHeight w:val="342"/>
        </w:trPr>
        <w:tc>
          <w:tcPr>
            <w:tcW w:w="3290" w:type="dxa"/>
            <w:vMerge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E58C8" w:rsidRPr="003E58C8" w:rsidRDefault="003E58C8" w:rsidP="003E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Fuera de servicio</w:t>
            </w:r>
          </w:p>
        </w:tc>
        <w:tc>
          <w:tcPr>
            <w:tcW w:w="2410" w:type="dxa"/>
          </w:tcPr>
          <w:p w:rsidR="003E58C8" w:rsidRPr="003E58C8" w:rsidRDefault="003E4914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3E58C8" w:rsidRDefault="003E58C8" w:rsidP="003E58C8">
      <w:pPr>
        <w:jc w:val="center"/>
        <w:rPr>
          <w:b/>
          <w:sz w:val="32"/>
          <w:szCs w:val="32"/>
        </w:rPr>
      </w:pPr>
    </w:p>
    <w:p w:rsidR="003A1807" w:rsidRDefault="003A1807"/>
    <w:sectPr w:rsidR="003A1807" w:rsidSect="00035AB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B6" w:rsidRDefault="001547B6" w:rsidP="003E58C8">
      <w:pPr>
        <w:spacing w:after="0" w:line="240" w:lineRule="auto"/>
      </w:pPr>
      <w:r>
        <w:separator/>
      </w:r>
    </w:p>
  </w:endnote>
  <w:endnote w:type="continuationSeparator" w:id="1">
    <w:p w:rsidR="001547B6" w:rsidRDefault="001547B6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B6" w:rsidRDefault="001547B6" w:rsidP="003E58C8">
      <w:pPr>
        <w:spacing w:after="0" w:line="240" w:lineRule="auto"/>
      </w:pPr>
      <w:r>
        <w:separator/>
      </w:r>
    </w:p>
  </w:footnote>
  <w:footnote w:type="continuationSeparator" w:id="1">
    <w:p w:rsidR="001547B6" w:rsidRDefault="001547B6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-120650</wp:posOffset>
          </wp:positionH>
          <wp:positionV relativeFrom="topMargin">
            <wp:posOffset>670560</wp:posOffset>
          </wp:positionV>
          <wp:extent cx="1594485" cy="574040"/>
          <wp:effectExtent l="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E58C8" w:rsidRPr="00532333" w:rsidRDefault="003E4914" w:rsidP="003E4914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</w:t>
    </w:r>
    <w:r w:rsidR="00B82DCB">
      <w:rPr>
        <w:b/>
        <w:sz w:val="32"/>
        <w:szCs w:val="32"/>
      </w:rPr>
      <w:t xml:space="preserve">    </w:t>
    </w:r>
    <w:r>
      <w:rPr>
        <w:b/>
        <w:sz w:val="32"/>
        <w:szCs w:val="32"/>
      </w:rPr>
      <w:t>ACTIVIDADES DE JUL</w:t>
    </w:r>
    <w:r w:rsidR="003E58C8">
      <w:rPr>
        <w:b/>
        <w:sz w:val="32"/>
        <w:szCs w:val="32"/>
      </w:rPr>
      <w:t>IO</w:t>
    </w:r>
    <w:r w:rsidR="003E58C8" w:rsidRPr="00532333">
      <w:rPr>
        <w:b/>
        <w:sz w:val="32"/>
        <w:szCs w:val="32"/>
      </w:rPr>
      <w:t xml:space="preserve"> 2019</w:t>
    </w:r>
  </w:p>
  <w:p w:rsidR="003E58C8" w:rsidRDefault="003E58C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8C8"/>
    <w:rsid w:val="00035AB5"/>
    <w:rsid w:val="001547B6"/>
    <w:rsid w:val="003A1807"/>
    <w:rsid w:val="003E4914"/>
    <w:rsid w:val="003E58C8"/>
    <w:rsid w:val="004D4398"/>
    <w:rsid w:val="00545920"/>
    <w:rsid w:val="005F7021"/>
    <w:rsid w:val="00784E00"/>
    <w:rsid w:val="0089631A"/>
    <w:rsid w:val="00A61EE2"/>
    <w:rsid w:val="00AF0CCB"/>
    <w:rsid w:val="00B038BB"/>
    <w:rsid w:val="00B82DCB"/>
    <w:rsid w:val="00E00C22"/>
    <w:rsid w:val="00F4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22</cp:revision>
  <dcterms:created xsi:type="dcterms:W3CDTF">2019-07-15T15:59:00Z</dcterms:created>
  <dcterms:modified xsi:type="dcterms:W3CDTF">2019-08-13T18:43:00Z</dcterms:modified>
</cp:coreProperties>
</file>