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593" w:rsidRDefault="00AC5C06" w:rsidP="009259E6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ACTA DE LA SESIÓN ORDINARIA DE LA COMISIÓN EDILICIA</w:t>
      </w:r>
    </w:p>
    <w:p w:rsidR="00AC5C06" w:rsidRPr="009259E6" w:rsidRDefault="0053562F" w:rsidP="009259E6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 xml:space="preserve">DE </w:t>
      </w:r>
      <w:r w:rsidR="00DD7504">
        <w:rPr>
          <w:rFonts w:ascii="Arial" w:hAnsi="Arial" w:cs="Arial"/>
          <w:b/>
        </w:rPr>
        <w:t>TRANSPARENCIA E INFORMA</w:t>
      </w:r>
      <w:r w:rsidR="00D467B2">
        <w:rPr>
          <w:rFonts w:ascii="Arial" w:hAnsi="Arial" w:cs="Arial"/>
          <w:b/>
        </w:rPr>
        <w:t>CION</w:t>
      </w:r>
      <w:r w:rsidR="00DD7504">
        <w:rPr>
          <w:rFonts w:ascii="Arial" w:hAnsi="Arial" w:cs="Arial"/>
          <w:b/>
        </w:rPr>
        <w:t xml:space="preserve"> </w:t>
      </w:r>
      <w:r w:rsidR="004D3543">
        <w:rPr>
          <w:rFonts w:ascii="Arial" w:hAnsi="Arial" w:cs="Arial"/>
          <w:b/>
        </w:rPr>
        <w:t>PÚBLICA</w:t>
      </w:r>
      <w:bookmarkStart w:id="0" w:name="_GoBack"/>
      <w:bookmarkEnd w:id="0"/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 w:rsidR="0053562F" w:rsidRPr="009259E6">
        <w:rPr>
          <w:rFonts w:ascii="Arial" w:hAnsi="Arial" w:cs="Arial"/>
        </w:rPr>
        <w:t xml:space="preserve">El  Salto Jalisco, siendo las </w:t>
      </w:r>
      <w:r w:rsidR="00F85AF8">
        <w:rPr>
          <w:rFonts w:ascii="Arial" w:hAnsi="Arial" w:cs="Arial"/>
        </w:rPr>
        <w:t>1</w:t>
      </w:r>
      <w:r w:rsidR="005047D8">
        <w:rPr>
          <w:rFonts w:ascii="Arial" w:hAnsi="Arial" w:cs="Arial"/>
        </w:rPr>
        <w:t>4</w:t>
      </w:r>
      <w:r w:rsidR="0053562F" w:rsidRPr="009259E6">
        <w:rPr>
          <w:rFonts w:ascii="Arial" w:hAnsi="Arial" w:cs="Arial"/>
        </w:rPr>
        <w:t>:</w:t>
      </w:r>
      <w:r w:rsidR="005047D8">
        <w:rPr>
          <w:rFonts w:ascii="Arial" w:hAnsi="Arial" w:cs="Arial"/>
        </w:rPr>
        <w:t>00</w:t>
      </w:r>
      <w:r w:rsidR="0053562F" w:rsidRPr="009259E6">
        <w:rPr>
          <w:rFonts w:ascii="Arial" w:hAnsi="Arial" w:cs="Arial"/>
        </w:rPr>
        <w:t xml:space="preserve"> </w:t>
      </w:r>
      <w:r w:rsidR="005047D8">
        <w:rPr>
          <w:rFonts w:ascii="Arial" w:hAnsi="Arial" w:cs="Arial"/>
        </w:rPr>
        <w:t>catorce</w:t>
      </w:r>
      <w:r w:rsidR="00F85AF8">
        <w:rPr>
          <w:rFonts w:ascii="Arial" w:hAnsi="Arial" w:cs="Arial"/>
        </w:rPr>
        <w:t xml:space="preserve"> </w:t>
      </w:r>
      <w:r w:rsidRPr="009259E6">
        <w:rPr>
          <w:rFonts w:ascii="Arial" w:hAnsi="Arial" w:cs="Arial"/>
        </w:rPr>
        <w:t>horas</w:t>
      </w:r>
      <w:r w:rsidR="00465CCD">
        <w:rPr>
          <w:rFonts w:ascii="Arial" w:hAnsi="Arial" w:cs="Arial"/>
        </w:rPr>
        <w:t xml:space="preserve">, del día </w:t>
      </w:r>
      <w:r w:rsidR="001845F0">
        <w:rPr>
          <w:rFonts w:ascii="Arial" w:hAnsi="Arial" w:cs="Arial"/>
        </w:rPr>
        <w:t>lunes 27 de mayo</w:t>
      </w:r>
      <w:r w:rsidR="00465CCD">
        <w:rPr>
          <w:rFonts w:ascii="Arial" w:hAnsi="Arial" w:cs="Arial"/>
        </w:rPr>
        <w:t xml:space="preserve"> del</w:t>
      </w:r>
      <w:r w:rsidRPr="009259E6">
        <w:rPr>
          <w:rFonts w:ascii="Arial" w:hAnsi="Arial" w:cs="Arial"/>
        </w:rPr>
        <w:t xml:space="preserve"> presente año, </w:t>
      </w:r>
      <w:r w:rsidR="001845F0" w:rsidRPr="005C49E5">
        <w:rPr>
          <w:rFonts w:ascii="Arial" w:hAnsi="Arial" w:cs="Arial"/>
        </w:rPr>
        <w:t xml:space="preserve">estando reunidos en </w:t>
      </w:r>
      <w:r w:rsidR="001845F0">
        <w:rPr>
          <w:rFonts w:ascii="Arial" w:hAnsi="Arial" w:cs="Arial"/>
        </w:rPr>
        <w:t xml:space="preserve">las instalaciones del H. </w:t>
      </w:r>
      <w:r w:rsidR="001845F0" w:rsidRPr="005C49E5">
        <w:rPr>
          <w:rFonts w:ascii="Arial" w:hAnsi="Arial" w:cs="Arial"/>
        </w:rPr>
        <w:t xml:space="preserve"> Ayuntamiento </w:t>
      </w:r>
      <w:r w:rsidR="001845F0">
        <w:rPr>
          <w:rFonts w:ascii="Arial" w:hAnsi="Arial" w:cs="Arial"/>
        </w:rPr>
        <w:t xml:space="preserve">de El Salto, Jalisco; con fundamento en lo dispuesto por los artículos 27°, 41° fracción IV, 49° fracción II y 50° fracción II </w:t>
      </w:r>
      <w:r w:rsidR="001845F0" w:rsidRPr="00450C8E">
        <w:rPr>
          <w:rFonts w:ascii="Arial" w:hAnsi="Arial" w:cs="Arial"/>
        </w:rPr>
        <w:t>de la Ley de Gobierno y la Administración Pública Municipal del Estado de Jalisco;</w:t>
      </w:r>
      <w:r w:rsidR="001845F0">
        <w:rPr>
          <w:rFonts w:ascii="Arial" w:hAnsi="Arial" w:cs="Arial"/>
        </w:rPr>
        <w:t xml:space="preserve"> se llevó a cabo la </w:t>
      </w:r>
      <w:r w:rsidR="001845F0" w:rsidRPr="0029452E">
        <w:rPr>
          <w:rFonts w:ascii="Arial" w:hAnsi="Arial" w:cs="Arial"/>
          <w:b/>
        </w:rPr>
        <w:t>Sesión Ordinaria de la Comisión Edilicia de</w:t>
      </w:r>
      <w:r w:rsidR="001845F0">
        <w:rPr>
          <w:rFonts w:ascii="Arial" w:hAnsi="Arial" w:cs="Arial"/>
          <w:b/>
        </w:rPr>
        <w:t xml:space="preserve"> </w:t>
      </w:r>
      <w:r w:rsidR="00DD7504">
        <w:rPr>
          <w:rFonts w:ascii="Arial" w:hAnsi="Arial" w:cs="Arial"/>
          <w:b/>
        </w:rPr>
        <w:t xml:space="preserve">Transparencia e </w:t>
      </w:r>
      <w:r w:rsidR="00D467B2">
        <w:rPr>
          <w:rFonts w:ascii="Arial" w:hAnsi="Arial" w:cs="Arial"/>
          <w:b/>
        </w:rPr>
        <w:t>Información</w:t>
      </w:r>
      <w:r w:rsidR="00DD7504">
        <w:rPr>
          <w:rFonts w:ascii="Arial" w:hAnsi="Arial" w:cs="Arial"/>
          <w:b/>
        </w:rPr>
        <w:t xml:space="preserve"> </w:t>
      </w:r>
      <w:r w:rsidR="001845F0">
        <w:rPr>
          <w:rFonts w:ascii="Arial" w:hAnsi="Arial" w:cs="Arial"/>
          <w:b/>
        </w:rPr>
        <w:t>Pública</w:t>
      </w:r>
      <w:r w:rsidRPr="009259E6">
        <w:rPr>
          <w:rFonts w:ascii="Arial" w:hAnsi="Arial" w:cs="Arial"/>
        </w:rPr>
        <w:t>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1845F0" w:rsidP="009259E6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C5C06" w:rsidRPr="009259E6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Buena</w:t>
      </w:r>
      <w:r w:rsidR="00AC5C06" w:rsidRPr="009259E6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Tardes</w:t>
      </w:r>
      <w:r w:rsidR="00AC5C06" w:rsidRPr="009259E6">
        <w:rPr>
          <w:rFonts w:ascii="Arial" w:hAnsi="Arial" w:cs="Arial"/>
        </w:rPr>
        <w:t xml:space="preserve">, compañeros Regidores integrantes de la Comisión de </w:t>
      </w:r>
      <w:r w:rsidR="00DD7504" w:rsidRPr="00DD7504">
        <w:rPr>
          <w:rFonts w:ascii="Arial" w:hAnsi="Arial" w:cs="Arial"/>
        </w:rPr>
        <w:t xml:space="preserve">Transparencia e </w:t>
      </w:r>
      <w:r w:rsidR="00D467B2" w:rsidRPr="00DD7504">
        <w:rPr>
          <w:rFonts w:ascii="Arial" w:hAnsi="Arial" w:cs="Arial"/>
        </w:rPr>
        <w:t>Informa</w:t>
      </w:r>
      <w:r w:rsidR="00D467B2">
        <w:rPr>
          <w:rFonts w:ascii="Arial" w:hAnsi="Arial" w:cs="Arial"/>
        </w:rPr>
        <w:t>ción</w:t>
      </w:r>
      <w:r w:rsidR="00DD7504" w:rsidRPr="00DD7504">
        <w:rPr>
          <w:rFonts w:ascii="Arial" w:hAnsi="Arial" w:cs="Arial"/>
        </w:rPr>
        <w:t xml:space="preserve"> Publica</w:t>
      </w:r>
      <w:r w:rsidR="00AC5C06" w:rsidRPr="00DD7504">
        <w:rPr>
          <w:rFonts w:ascii="Arial" w:hAnsi="Arial" w:cs="Arial"/>
        </w:rPr>
        <w:t>,</w:t>
      </w:r>
      <w:r w:rsidR="00AC5C06" w:rsidRPr="009259E6">
        <w:rPr>
          <w:rFonts w:ascii="Arial" w:hAnsi="Arial" w:cs="Arial"/>
          <w:b/>
        </w:rPr>
        <w:t xml:space="preserve"> </w:t>
      </w:r>
      <w:r w:rsidR="00AC5C06" w:rsidRPr="009259E6">
        <w:rPr>
          <w:rFonts w:ascii="Arial" w:hAnsi="Arial" w:cs="Arial"/>
        </w:rPr>
        <w:t>a continuación, procederé a verificar si existe quórum legal para sesionar válidamente, por lo que se instruye al Secretario Técnico para pasar lista de Asistencia.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1845F0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Secretario Técnico</w:t>
      </w:r>
      <w:r>
        <w:rPr>
          <w:rFonts w:ascii="Arial" w:hAnsi="Arial" w:cs="Arial"/>
          <w:b/>
        </w:rPr>
        <w:t>:</w:t>
      </w:r>
      <w:r w:rsidRPr="009259E6">
        <w:rPr>
          <w:rFonts w:ascii="Arial" w:hAnsi="Arial" w:cs="Arial"/>
        </w:rPr>
        <w:t xml:space="preserve"> </w:t>
      </w:r>
      <w:r w:rsidR="00AC5C06" w:rsidRPr="009259E6">
        <w:rPr>
          <w:rFonts w:ascii="Arial" w:hAnsi="Arial" w:cs="Arial"/>
        </w:rPr>
        <w:t>Procedemos a nombrar lista de asistencia: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835"/>
      </w:tblGrid>
      <w:tr w:rsidR="00AC5C06" w:rsidRPr="009259E6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4F6A42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4F6A42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AC4283">
              <w:rPr>
                <w:rFonts w:ascii="Arial" w:eastAsia="Times New Roman" w:hAnsi="Arial" w:cs="Arial"/>
                <w:color w:val="000000"/>
                <w:lang w:eastAsia="es-MX"/>
              </w:rPr>
              <w:t xml:space="preserve">Blanca Estela Rangel </w:t>
            </w:r>
            <w:r w:rsidR="0055417D">
              <w:rPr>
                <w:rFonts w:ascii="Arial" w:eastAsia="Times New Roman" w:hAnsi="Arial" w:cs="Arial"/>
                <w:color w:val="000000"/>
                <w:lang w:eastAsia="es-MX"/>
              </w:rPr>
              <w:t>Dávila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4D354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53562F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. </w:t>
            </w:r>
            <w:r w:rsidR="00D467B2">
              <w:rPr>
                <w:rFonts w:ascii="Arial" w:eastAsia="Times New Roman" w:hAnsi="Arial" w:cs="Arial"/>
                <w:color w:val="000000"/>
                <w:lang w:eastAsia="es-MX"/>
              </w:rPr>
              <w:t>Héctor</w:t>
            </w:r>
            <w:r w:rsidR="004D3543">
              <w:rPr>
                <w:rFonts w:ascii="Arial" w:eastAsia="Times New Roman" w:hAnsi="Arial" w:cs="Arial"/>
                <w:color w:val="000000"/>
                <w:lang w:eastAsia="es-MX"/>
              </w:rPr>
              <w:t xml:space="preserve"> Acosta Negrete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1845F0" w:rsidP="00F85AF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55759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57593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  <w:r w:rsidR="0053562F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465CCD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C55E91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C55E91">
              <w:rPr>
                <w:rFonts w:ascii="Arial" w:eastAsia="Times New Roman" w:hAnsi="Arial" w:cs="Arial"/>
                <w:color w:val="000000"/>
                <w:lang w:eastAsia="es-MX"/>
              </w:rPr>
              <w:t>Gabriela Gpe. Torres Olide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C55E91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C55E91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Presidente se cuenta con la asistencia de </w:t>
      </w:r>
      <w:r w:rsidRPr="001845F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1845F0" w:rsidP="009259E6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C5C06" w:rsidRPr="009259E6">
        <w:rPr>
          <w:rFonts w:ascii="Arial" w:hAnsi="Arial" w:cs="Arial"/>
          <w:b/>
        </w:rPr>
        <w:t>:</w:t>
      </w:r>
      <w:r w:rsidR="00AC5C06" w:rsidRPr="009259E6">
        <w:rPr>
          <w:rFonts w:ascii="Arial" w:hAnsi="Arial" w:cs="Arial"/>
        </w:rPr>
        <w:t xml:space="preserve"> Se declara que existe  quórum legal para </w:t>
      </w:r>
      <w:r w:rsidR="00B50AC7" w:rsidRPr="009259E6">
        <w:rPr>
          <w:rFonts w:ascii="Arial" w:hAnsi="Arial" w:cs="Arial"/>
        </w:rPr>
        <w:t xml:space="preserve">sesionar, con la Asistencia de </w:t>
      </w:r>
      <w:r>
        <w:rPr>
          <w:rFonts w:ascii="Arial" w:hAnsi="Arial" w:cs="Arial"/>
        </w:rPr>
        <w:t>5</w:t>
      </w:r>
      <w:r w:rsidR="00AC5C06" w:rsidRPr="009259E6">
        <w:rPr>
          <w:rFonts w:ascii="Arial" w:hAnsi="Arial" w:cs="Arial"/>
        </w:rPr>
        <w:t xml:space="preserve"> de los Regidores integrantes de la Comisión Edilicia de</w:t>
      </w:r>
      <w:r w:rsidR="00AC5C06" w:rsidRPr="00DD7504">
        <w:rPr>
          <w:rFonts w:ascii="Arial" w:hAnsi="Arial" w:cs="Arial"/>
        </w:rPr>
        <w:t xml:space="preserve"> </w:t>
      </w:r>
      <w:r w:rsidR="00DD7504" w:rsidRPr="00DD7504">
        <w:rPr>
          <w:rFonts w:ascii="Arial" w:hAnsi="Arial" w:cs="Arial"/>
        </w:rPr>
        <w:t xml:space="preserve">Transparencia e </w:t>
      </w:r>
      <w:r w:rsidR="00D467B2" w:rsidRPr="00DD7504">
        <w:rPr>
          <w:rFonts w:ascii="Arial" w:hAnsi="Arial" w:cs="Arial"/>
        </w:rPr>
        <w:t>Informa</w:t>
      </w:r>
      <w:r w:rsidR="00D467B2">
        <w:rPr>
          <w:rFonts w:ascii="Arial" w:hAnsi="Arial" w:cs="Arial"/>
        </w:rPr>
        <w:t>ción</w:t>
      </w:r>
      <w:r w:rsidR="00DD7504" w:rsidRPr="00DD7504">
        <w:rPr>
          <w:rFonts w:ascii="Arial" w:hAnsi="Arial" w:cs="Arial"/>
        </w:rPr>
        <w:t xml:space="preserve"> Publica</w:t>
      </w:r>
      <w:r w:rsidR="00AC5C06" w:rsidRPr="009259E6">
        <w:rPr>
          <w:rFonts w:ascii="Arial" w:hAnsi="Arial" w:cs="Arial"/>
        </w:rPr>
        <w:t>.</w:t>
      </w:r>
      <w:r w:rsidR="00AC5C06" w:rsidRPr="009259E6">
        <w:rPr>
          <w:rFonts w:ascii="Arial" w:hAnsi="Arial" w:cs="Arial"/>
          <w:b/>
        </w:rPr>
        <w:t xml:space="preserve"> </w:t>
      </w:r>
      <w:r w:rsidR="00AC5C06" w:rsidRPr="009259E6">
        <w:rPr>
          <w:rFonts w:ascii="Arial" w:hAnsi="Arial" w:cs="Arial"/>
        </w:rPr>
        <w:t>Por consiguiente son válidos los acuerdos emanados durante la Sesión.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desahogo del punto número II-. Lectura y en su caso aprobación del orden del día. 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 instruye al Secretario Técnico a dar lectura del orden del día propuest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>.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1845F0" w:rsidRPr="005C49E5" w:rsidRDefault="001845F0" w:rsidP="001845F0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1845F0" w:rsidRPr="005C49E5" w:rsidRDefault="001845F0" w:rsidP="001845F0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1845F0" w:rsidRPr="005C49E5" w:rsidRDefault="001845F0" w:rsidP="001845F0">
      <w:pPr>
        <w:pStyle w:val="Prrafodelista"/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Presidente.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Si es de aprobarse el orden del día propuesto, favor de manifestarlo levantando su mano</w:t>
      </w:r>
      <w:r>
        <w:rPr>
          <w:rFonts w:ascii="Arial" w:hAnsi="Arial" w:cs="Arial"/>
        </w:rPr>
        <w:t>…</w:t>
      </w:r>
      <w:r w:rsidRPr="005C49E5">
        <w:rPr>
          <w:rFonts w:ascii="Arial" w:hAnsi="Arial" w:cs="Arial"/>
        </w:rPr>
        <w:t xml:space="preserve"> APROBADO.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  <w:b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 xml:space="preserve">En el desahogo del punto número III.- </w:t>
      </w: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>
        <w:rPr>
          <w:rFonts w:ascii="Arial" w:hAnsi="Arial" w:cs="Arial"/>
        </w:rPr>
        <w:t xml:space="preserve">festarlo levantando la mano… </w:t>
      </w:r>
      <w:r w:rsidRPr="005C49E5">
        <w:rPr>
          <w:rFonts w:ascii="Arial" w:hAnsi="Arial" w:cs="Arial"/>
        </w:rPr>
        <w:t xml:space="preserve">APROBADO. 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  <w:b/>
        </w:rPr>
      </w:pPr>
    </w:p>
    <w:p w:rsidR="001845F0" w:rsidRPr="009259E6" w:rsidRDefault="001845F0" w:rsidP="001845F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1845F0" w:rsidRDefault="001845F0" w:rsidP="001845F0">
      <w:pPr>
        <w:spacing w:after="0"/>
        <w:jc w:val="both"/>
        <w:rPr>
          <w:rFonts w:ascii="Arial" w:hAnsi="Arial" w:cs="Arial"/>
          <w:b/>
        </w:rPr>
      </w:pPr>
    </w:p>
    <w:p w:rsidR="001845F0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>En el desahogo del punto número IV.- Lectura y cuenta de las comunicaciones recibidas.</w:t>
      </w:r>
    </w:p>
    <w:p w:rsidR="001845F0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AC1769" w:rsidRDefault="001845F0" w:rsidP="001845F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1845F0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474AFE">
        <w:rPr>
          <w:rFonts w:ascii="Arial" w:hAnsi="Arial" w:cs="Arial"/>
        </w:rPr>
        <w:t>Gracias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 xml:space="preserve">Secretario, </w:t>
      </w:r>
      <w:r>
        <w:rPr>
          <w:rFonts w:ascii="Arial" w:hAnsi="Arial" w:cs="Arial"/>
        </w:rPr>
        <w:t xml:space="preserve">por favor </w:t>
      </w:r>
      <w:r w:rsidRPr="005C2840">
        <w:rPr>
          <w:rFonts w:ascii="Arial" w:hAnsi="Arial" w:cs="Arial"/>
        </w:rPr>
        <w:t>continúe con el desahogo del siguiente punto</w:t>
      </w:r>
      <w:r w:rsidRPr="005C49E5">
        <w:rPr>
          <w:rFonts w:ascii="Arial" w:hAnsi="Arial" w:cs="Arial"/>
        </w:rPr>
        <w:t>.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1845F0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Pr="005C49E5">
        <w:rPr>
          <w:rFonts w:ascii="Arial" w:hAnsi="Arial" w:cs="Arial"/>
        </w:rPr>
        <w:t>pregunto ¿si alguien desea hacer uso de la voz?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474AFE" w:rsidRDefault="001845F0" w:rsidP="001845F0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VI.- Clausura.</w:t>
      </w:r>
    </w:p>
    <w:p w:rsidR="005C2840" w:rsidRPr="009259E6" w:rsidRDefault="005C2840" w:rsidP="005C2840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Siendo las </w:t>
      </w:r>
      <w:r w:rsidR="00132A49">
        <w:rPr>
          <w:rFonts w:ascii="Arial" w:hAnsi="Arial" w:cs="Arial"/>
        </w:rPr>
        <w:t>1</w:t>
      </w:r>
      <w:r w:rsidR="001845F0">
        <w:rPr>
          <w:rFonts w:ascii="Arial" w:hAnsi="Arial" w:cs="Arial"/>
        </w:rPr>
        <w:t>4:11</w:t>
      </w:r>
      <w:r w:rsidRPr="009259E6">
        <w:rPr>
          <w:rFonts w:ascii="Arial" w:hAnsi="Arial" w:cs="Arial"/>
        </w:rPr>
        <w:t xml:space="preserve"> </w:t>
      </w:r>
      <w:r w:rsidR="001845F0">
        <w:rPr>
          <w:rFonts w:ascii="Arial" w:hAnsi="Arial" w:cs="Arial"/>
        </w:rPr>
        <w:t>catorce</w:t>
      </w:r>
      <w:r w:rsidR="00325155">
        <w:rPr>
          <w:rFonts w:ascii="Arial" w:hAnsi="Arial" w:cs="Arial"/>
        </w:rPr>
        <w:t xml:space="preserve"> </w:t>
      </w:r>
      <w:r w:rsidR="002F1B62">
        <w:rPr>
          <w:rFonts w:ascii="Arial" w:hAnsi="Arial" w:cs="Arial"/>
        </w:rPr>
        <w:t>horas con</w:t>
      </w:r>
      <w:r w:rsidRPr="009259E6">
        <w:rPr>
          <w:rFonts w:ascii="Arial" w:hAnsi="Arial" w:cs="Arial"/>
        </w:rPr>
        <w:t xml:space="preserve"> </w:t>
      </w:r>
      <w:r w:rsidR="001845F0">
        <w:rPr>
          <w:rFonts w:ascii="Arial" w:hAnsi="Arial" w:cs="Arial"/>
        </w:rPr>
        <w:t>once</w:t>
      </w:r>
      <w:r w:rsidR="00132A49">
        <w:rPr>
          <w:rFonts w:ascii="Arial" w:hAnsi="Arial" w:cs="Arial"/>
        </w:rPr>
        <w:t xml:space="preserve"> </w:t>
      </w:r>
      <w:r w:rsidR="004D4F3F">
        <w:rPr>
          <w:rFonts w:ascii="Arial" w:hAnsi="Arial" w:cs="Arial"/>
        </w:rPr>
        <w:t xml:space="preserve">minutos, del día </w:t>
      </w:r>
      <w:r w:rsidR="001845F0">
        <w:rPr>
          <w:rFonts w:ascii="Arial" w:hAnsi="Arial" w:cs="Arial"/>
        </w:rPr>
        <w:t>27 de mayo</w:t>
      </w:r>
      <w:r w:rsidRPr="009259E6">
        <w:rPr>
          <w:rFonts w:ascii="Arial" w:hAnsi="Arial" w:cs="Arial"/>
        </w:rPr>
        <w:t xml:space="preserve"> de 2019 se da la clausura de la presente sesión. </w:t>
      </w: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tbl>
      <w:tblPr>
        <w:tblW w:w="77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4108"/>
      </w:tblGrid>
      <w:tr w:rsidR="00AC5C06" w:rsidRPr="00EA00E1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"2019, EL SALTO, CIUDAD INDUSTRIAL"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EA00E1" w:rsidRDefault="00D4720D" w:rsidP="0056081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56081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Blanca Estela Rangel </w:t>
            </w:r>
            <w:r w:rsidR="0055417D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Dávila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325155" w:rsidRDefault="00AC5C06" w:rsidP="00325155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Presidente de la Comisión Edilicia de </w:t>
            </w:r>
          </w:p>
          <w:p w:rsidR="00AC5C06" w:rsidRPr="00EA00E1" w:rsidRDefault="00425F0B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Transparencia e Información Pú</w:t>
            </w:r>
            <w:r w:rsidR="00D467B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blica</w:t>
            </w:r>
            <w:r w:rsidR="00D4720D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506B90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D467B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Héctor Acosta Negrete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DC5ED3" w:rsidP="0055759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</w:t>
            </w:r>
            <w:r w:rsidR="00412D1C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g. </w:t>
            </w:r>
            <w:r w:rsidR="00557593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Adrián Alejandro Flores Vélez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A00E1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</w:tcPr>
          <w:p w:rsidR="00EA00E1" w:rsidRPr="00EA00E1" w:rsidRDefault="00EA00E1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D467B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Gabriela Gpe. Torres Olide</w:t>
            </w:r>
          </w:p>
        </w:tc>
        <w:tc>
          <w:tcPr>
            <w:tcW w:w="4108" w:type="dxa"/>
            <w:shd w:val="clear" w:color="000000" w:fill="FFFFFF"/>
            <w:noWrap/>
            <w:vAlign w:val="bottom"/>
          </w:tcPr>
          <w:p w:rsidR="00EA00E1" w:rsidRPr="00EA00E1" w:rsidRDefault="00EA00E1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D467B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Minerva Franco Salazar</w:t>
            </w:r>
          </w:p>
        </w:tc>
      </w:tr>
      <w:tr w:rsidR="00EA00E1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EA00E1" w:rsidRPr="00EA00E1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</w:tbl>
    <w:p w:rsidR="00DD3923" w:rsidRPr="009259E6" w:rsidRDefault="006030E0" w:rsidP="00EA00E1">
      <w:pPr>
        <w:spacing w:after="0"/>
        <w:rPr>
          <w:rFonts w:ascii="Arial" w:hAnsi="Arial" w:cs="Arial"/>
        </w:rPr>
      </w:pPr>
    </w:p>
    <w:sectPr w:rsidR="00DD3923" w:rsidRPr="009259E6" w:rsidSect="001845F0">
      <w:footerReference w:type="default" r:id="rId7"/>
      <w:pgSz w:w="12242" w:h="19442" w:code="190"/>
      <w:pgMar w:top="1418" w:right="1701" w:bottom="1418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0E0" w:rsidRDefault="006030E0" w:rsidP="001845F0">
      <w:pPr>
        <w:spacing w:after="0" w:line="240" w:lineRule="auto"/>
      </w:pPr>
      <w:r>
        <w:separator/>
      </w:r>
    </w:p>
  </w:endnote>
  <w:endnote w:type="continuationSeparator" w:id="0">
    <w:p w:rsidR="006030E0" w:rsidRDefault="006030E0" w:rsidP="0018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5F0" w:rsidRDefault="001845F0" w:rsidP="001845F0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6713DA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1845F0" w:rsidRDefault="001845F0" w:rsidP="001845F0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Transparencia e Información Pública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Pr="001845F0">
      <w:rPr>
        <w:rFonts w:ascii="Arial" w:hAnsi="Arial" w:cs="Arial"/>
        <w:color w:val="595959" w:themeColor="text1" w:themeTint="A6"/>
        <w:sz w:val="18"/>
        <w:szCs w:val="18"/>
        <w:lang w:val="es-ES"/>
      </w:rPr>
      <w:t>27 de mayo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1845F0" w:rsidRDefault="001845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0E0" w:rsidRDefault="006030E0" w:rsidP="001845F0">
      <w:pPr>
        <w:spacing w:after="0" w:line="240" w:lineRule="auto"/>
      </w:pPr>
      <w:r>
        <w:separator/>
      </w:r>
    </w:p>
  </w:footnote>
  <w:footnote w:type="continuationSeparator" w:id="0">
    <w:p w:rsidR="006030E0" w:rsidRDefault="006030E0" w:rsidP="00184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70A0"/>
    <w:multiLevelType w:val="hybridMultilevel"/>
    <w:tmpl w:val="C5BA1C4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F1363"/>
    <w:multiLevelType w:val="hybridMultilevel"/>
    <w:tmpl w:val="0540E1A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D5E40"/>
    <w:multiLevelType w:val="hybridMultilevel"/>
    <w:tmpl w:val="6BC835E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06"/>
    <w:rsid w:val="00132A49"/>
    <w:rsid w:val="00176193"/>
    <w:rsid w:val="001845F0"/>
    <w:rsid w:val="00204D84"/>
    <w:rsid w:val="002811B1"/>
    <w:rsid w:val="002F1B62"/>
    <w:rsid w:val="00325155"/>
    <w:rsid w:val="003B5B5E"/>
    <w:rsid w:val="00412D1C"/>
    <w:rsid w:val="00425F0B"/>
    <w:rsid w:val="00447A76"/>
    <w:rsid w:val="004542D7"/>
    <w:rsid w:val="00465CCD"/>
    <w:rsid w:val="00483A1B"/>
    <w:rsid w:val="004D3543"/>
    <w:rsid w:val="004D4F3F"/>
    <w:rsid w:val="004F6A42"/>
    <w:rsid w:val="005047D8"/>
    <w:rsid w:val="00506B90"/>
    <w:rsid w:val="0053562F"/>
    <w:rsid w:val="00550310"/>
    <w:rsid w:val="00552B6C"/>
    <w:rsid w:val="0055417D"/>
    <w:rsid w:val="00557593"/>
    <w:rsid w:val="0056081B"/>
    <w:rsid w:val="005C0553"/>
    <w:rsid w:val="005C2840"/>
    <w:rsid w:val="006030E0"/>
    <w:rsid w:val="006713DA"/>
    <w:rsid w:val="00800FFE"/>
    <w:rsid w:val="008511E0"/>
    <w:rsid w:val="009259E6"/>
    <w:rsid w:val="00945C4E"/>
    <w:rsid w:val="0098342D"/>
    <w:rsid w:val="00AC4283"/>
    <w:rsid w:val="00AC5C06"/>
    <w:rsid w:val="00B50AC7"/>
    <w:rsid w:val="00C55E91"/>
    <w:rsid w:val="00CB29E0"/>
    <w:rsid w:val="00D467B2"/>
    <w:rsid w:val="00D4720D"/>
    <w:rsid w:val="00DC5ED3"/>
    <w:rsid w:val="00DD7504"/>
    <w:rsid w:val="00EA00E1"/>
    <w:rsid w:val="00F4187D"/>
    <w:rsid w:val="00F8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630B6E-37D3-4BC8-8991-5DD5DBD0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C0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C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4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5F0"/>
  </w:style>
  <w:style w:type="paragraph" w:styleId="Piedepgina">
    <w:name w:val="footer"/>
    <w:basedOn w:val="Normal"/>
    <w:link w:val="PiedepginaCar"/>
    <w:uiPriority w:val="99"/>
    <w:unhideWhenUsed/>
    <w:rsid w:val="00184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757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9</cp:revision>
  <dcterms:created xsi:type="dcterms:W3CDTF">2019-04-17T19:56:00Z</dcterms:created>
  <dcterms:modified xsi:type="dcterms:W3CDTF">2019-06-19T18:58:00Z</dcterms:modified>
</cp:coreProperties>
</file>