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B355AA">
        <w:rPr>
          <w:rFonts w:ascii="Arial" w:hAnsi="Arial" w:cs="Arial"/>
          <w:b/>
        </w:rPr>
        <w:t xml:space="preserve"> DE PROTECCIÓ</w:t>
      </w:r>
      <w:r w:rsidR="00340B4B">
        <w:rPr>
          <w:rFonts w:ascii="Arial" w:hAnsi="Arial" w:cs="Arial"/>
          <w:b/>
        </w:rPr>
        <w:t>N</w:t>
      </w:r>
      <w:r w:rsidR="00D03B5D" w:rsidRPr="005C49E5">
        <w:rPr>
          <w:rFonts w:ascii="Arial" w:hAnsi="Arial" w:cs="Arial"/>
          <w:b/>
        </w:rPr>
        <w:t xml:space="preserve">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En el Municipio de El 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C49E5">
        <w:rPr>
          <w:rFonts w:ascii="Arial" w:hAnsi="Arial" w:cs="Arial"/>
        </w:rPr>
        <w:t>1</w:t>
      </w:r>
      <w:r w:rsidR="00B355AA">
        <w:rPr>
          <w:rFonts w:ascii="Arial" w:hAnsi="Arial" w:cs="Arial"/>
        </w:rPr>
        <w:t>2</w:t>
      </w:r>
      <w:r w:rsidR="003B64EE" w:rsidRPr="005C49E5">
        <w:rPr>
          <w:rFonts w:ascii="Arial" w:hAnsi="Arial" w:cs="Arial"/>
        </w:rPr>
        <w:t>:</w:t>
      </w:r>
      <w:r w:rsidR="00B355AA">
        <w:rPr>
          <w:rFonts w:ascii="Arial" w:hAnsi="Arial" w:cs="Arial"/>
        </w:rPr>
        <w:t>3</w:t>
      </w:r>
      <w:r w:rsidR="003B64EE" w:rsidRPr="005C49E5">
        <w:rPr>
          <w:rFonts w:ascii="Arial" w:hAnsi="Arial" w:cs="Arial"/>
        </w:rPr>
        <w:t xml:space="preserve">0 </w:t>
      </w:r>
      <w:r w:rsidR="00B355AA">
        <w:rPr>
          <w:rFonts w:ascii="Arial" w:hAnsi="Arial" w:cs="Arial"/>
        </w:rPr>
        <w:t>doce</w:t>
      </w:r>
      <w:r w:rsidR="003B64EE" w:rsidRPr="005C49E5">
        <w:rPr>
          <w:rFonts w:ascii="Arial" w:hAnsi="Arial" w:cs="Arial"/>
        </w:rPr>
        <w:t xml:space="preserve"> h</w:t>
      </w:r>
      <w:r w:rsidR="00B53BE2">
        <w:rPr>
          <w:rFonts w:ascii="Arial" w:hAnsi="Arial" w:cs="Arial"/>
        </w:rPr>
        <w:t>oras</w:t>
      </w:r>
      <w:r w:rsidR="00B355AA">
        <w:rPr>
          <w:rFonts w:ascii="Arial" w:hAnsi="Arial" w:cs="Arial"/>
        </w:rPr>
        <w:t xml:space="preserve"> con treinta minutos</w:t>
      </w:r>
      <w:r w:rsidR="002C14E3">
        <w:rPr>
          <w:rFonts w:ascii="Arial" w:hAnsi="Arial" w:cs="Arial"/>
        </w:rPr>
        <w:t>, del día 5 de Abril</w:t>
      </w:r>
      <w:r w:rsidRPr="005C49E5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Reunión de la </w:t>
      </w:r>
      <w:r w:rsidR="005B13CF" w:rsidRPr="008C34FE">
        <w:rPr>
          <w:rFonts w:ascii="Arial" w:hAnsi="Arial" w:cs="Arial"/>
          <w:b/>
        </w:rPr>
        <w:t>S</w:t>
      </w:r>
      <w:r w:rsidRPr="008C34FE">
        <w:rPr>
          <w:rFonts w:ascii="Arial" w:hAnsi="Arial" w:cs="Arial"/>
          <w:b/>
        </w:rPr>
        <w:t xml:space="preserve">esión </w:t>
      </w:r>
      <w:r w:rsidR="005B13CF" w:rsidRPr="008C34FE">
        <w:rPr>
          <w:rFonts w:ascii="Arial" w:hAnsi="Arial" w:cs="Arial"/>
          <w:b/>
        </w:rPr>
        <w:t>O</w:t>
      </w:r>
      <w:r w:rsidRPr="008C34FE">
        <w:rPr>
          <w:rFonts w:ascii="Arial" w:hAnsi="Arial" w:cs="Arial"/>
          <w:b/>
        </w:rPr>
        <w:t>rdinaria de</w:t>
      </w:r>
      <w:r w:rsidR="0011347E" w:rsidRPr="008C34FE">
        <w:rPr>
          <w:rFonts w:ascii="Arial" w:hAnsi="Arial" w:cs="Arial"/>
          <w:b/>
        </w:rPr>
        <w:t xml:space="preserve"> la Comisión Edilicia</w:t>
      </w:r>
      <w:r w:rsidRPr="008C34FE">
        <w:rPr>
          <w:rFonts w:ascii="Arial" w:hAnsi="Arial" w:cs="Arial"/>
          <w:b/>
        </w:rPr>
        <w:t xml:space="preserve"> de</w:t>
      </w:r>
      <w:r w:rsidR="00340B4B" w:rsidRPr="008C34FE">
        <w:rPr>
          <w:rFonts w:ascii="Arial" w:hAnsi="Arial" w:cs="Arial"/>
          <w:b/>
        </w:rPr>
        <w:t xml:space="preserve"> P</w:t>
      </w:r>
      <w:r w:rsidR="00340B4B">
        <w:rPr>
          <w:rFonts w:ascii="Arial" w:hAnsi="Arial" w:cs="Arial"/>
          <w:b/>
        </w:rPr>
        <w:t>rotección</w:t>
      </w:r>
      <w:r w:rsidR="0011347E" w:rsidRPr="005C49E5">
        <w:rPr>
          <w:rFonts w:ascii="Arial" w:hAnsi="Arial" w:cs="Arial"/>
          <w:b/>
        </w:rPr>
        <w:t xml:space="preserve"> Civil</w:t>
      </w:r>
      <w:r w:rsidRPr="005C49E5">
        <w:rPr>
          <w:rFonts w:ascii="Arial" w:hAnsi="Arial" w:cs="Arial"/>
          <w:b/>
        </w:rPr>
        <w:t xml:space="preserve">, </w:t>
      </w:r>
      <w:r w:rsidR="00650F20" w:rsidRPr="005C49E5">
        <w:rPr>
          <w:rFonts w:ascii="Arial" w:hAnsi="Arial" w:cs="Arial"/>
        </w:rPr>
        <w:t>del Ayuntamiento de El S</w:t>
      </w:r>
      <w:r w:rsidRPr="005C49E5">
        <w:rPr>
          <w:rFonts w:ascii="Arial" w:hAnsi="Arial" w:cs="Arial"/>
        </w:rPr>
        <w:t>alto, Jalisco.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Buenos días</w:t>
      </w:r>
      <w:r w:rsidRPr="005C49E5">
        <w:rPr>
          <w:rFonts w:ascii="Arial" w:hAnsi="Arial" w:cs="Arial"/>
        </w:rPr>
        <w:t xml:space="preserve">, compañeros Regidores integrantes de la Comisión de </w:t>
      </w:r>
      <w:r w:rsidR="00340B4B" w:rsidRPr="006F175A">
        <w:rPr>
          <w:rFonts w:ascii="Arial" w:hAnsi="Arial" w:cs="Arial"/>
        </w:rPr>
        <w:t>Protección</w:t>
      </w:r>
      <w:r w:rsidR="0011347E" w:rsidRPr="006F175A">
        <w:rPr>
          <w:rFonts w:ascii="Arial" w:hAnsi="Arial" w:cs="Arial"/>
        </w:rPr>
        <w:t xml:space="preserve"> Civil</w:t>
      </w:r>
      <w:r w:rsidRPr="006F175A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E10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E102DE">
              <w:rPr>
                <w:rFonts w:ascii="Arial" w:eastAsia="Times New Roman" w:hAnsi="Arial" w:cs="Arial"/>
                <w:color w:val="000000"/>
                <w:lang w:eastAsia="es-MX"/>
              </w:rPr>
              <w:t xml:space="preserve">Minerva Franco </w:t>
            </w:r>
            <w:r w:rsidR="00F46E07">
              <w:rPr>
                <w:rFonts w:ascii="Arial" w:eastAsia="Times New Roman" w:hAnsi="Arial" w:cs="Arial"/>
                <w:color w:val="000000"/>
                <w:lang w:eastAsia="es-MX"/>
              </w:rPr>
              <w:t>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340B4B">
              <w:rPr>
                <w:rFonts w:ascii="Arial" w:eastAsia="Times New Roman" w:hAnsi="Arial" w:cs="Arial"/>
                <w:color w:val="000000"/>
                <w:lang w:eastAsia="es-MX"/>
              </w:rPr>
              <w:t xml:space="preserve">. Adrián Alejandro </w:t>
            </w:r>
            <w:r w:rsidR="00B53BE2">
              <w:rPr>
                <w:rFonts w:ascii="Arial" w:eastAsia="Times New Roman" w:hAnsi="Arial" w:cs="Arial"/>
                <w:color w:val="000000"/>
                <w:lang w:eastAsia="es-MX"/>
              </w:rPr>
              <w:t>F</w:t>
            </w:r>
            <w:r w:rsidR="00340B4B">
              <w:rPr>
                <w:rFonts w:ascii="Arial" w:eastAsia="Times New Roman" w:hAnsi="Arial" w:cs="Arial"/>
                <w:color w:val="000000"/>
                <w:lang w:eastAsia="es-MX"/>
              </w:rPr>
              <w:t xml:space="preserve">lores Vélez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C49E5" w:rsidRDefault="00340B4B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Diego Hernández Sepúlveda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lang w:eastAsia="es-MX"/>
              </w:rPr>
              <w:t>Reg. 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C49E5" w:rsidRDefault="00B53BE2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E6332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="00D03B5D" w:rsidRPr="005C49E5">
        <w:rPr>
          <w:rFonts w:ascii="Arial" w:hAnsi="Arial" w:cs="Arial"/>
        </w:rPr>
        <w:t xml:space="preserve"> Presidente se cu</w:t>
      </w:r>
      <w:r w:rsidRPr="005C49E5">
        <w:rPr>
          <w:rFonts w:ascii="Arial" w:hAnsi="Arial" w:cs="Arial"/>
        </w:rPr>
        <w:t>enta con la asistencia de 5</w:t>
      </w:r>
      <w:r w:rsidR="00D03B5D" w:rsidRPr="005C49E5">
        <w:rPr>
          <w:rFonts w:ascii="Arial" w:hAnsi="Arial" w:cs="Arial"/>
        </w:rPr>
        <w:t xml:space="preserve"> Regidores, de los 5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>nar, con la Asistencia de 5</w:t>
      </w:r>
      <w:r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6F175A">
        <w:rPr>
          <w:rFonts w:ascii="Arial" w:hAnsi="Arial" w:cs="Arial"/>
        </w:rPr>
        <w:t>Protección</w:t>
      </w:r>
      <w:r w:rsidR="00E6332D" w:rsidRPr="00322BF9">
        <w:rPr>
          <w:rFonts w:ascii="Arial" w:hAnsi="Arial" w:cs="Arial"/>
        </w:rPr>
        <w:t xml:space="preserve"> Civil</w:t>
      </w:r>
      <w:r w:rsidRPr="00322BF9">
        <w:rPr>
          <w:rFonts w:ascii="Arial" w:hAnsi="Arial" w:cs="Arial"/>
        </w:rPr>
        <w:t>.</w:t>
      </w:r>
      <w:r w:rsidRPr="005C49E5">
        <w:rPr>
          <w:rFonts w:ascii="Arial" w:hAnsi="Arial" w:cs="Arial"/>
          <w:b/>
        </w:rPr>
        <w:t xml:space="preserve"> </w:t>
      </w:r>
      <w:r w:rsidR="005C49E5" w:rsidRPr="005C49E5">
        <w:rPr>
          <w:rFonts w:ascii="Arial" w:hAnsi="Arial" w:cs="Arial"/>
        </w:rPr>
        <w:t>Por consiguiente</w:t>
      </w:r>
      <w:r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>ra del Orden del Día propuesta.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en su caso aprobación del Orden del día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C34FE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A57F9F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Si es de aprobarse el Orden del Día propuesto, favor de manifestarlo levantando su mano, (APROBADO).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Lectura y Aprobación del Acta de la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6F175A" w:rsidRPr="00AC1769" w:rsidRDefault="006F175A" w:rsidP="006F175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6F175A" w:rsidRDefault="006F175A" w:rsidP="006F175A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6F175A" w:rsidRDefault="006F175A" w:rsidP="006F175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6F175A" w:rsidRPr="005C2840" w:rsidRDefault="006F175A" w:rsidP="006F175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75A" w:rsidRPr="00AC1769" w:rsidRDefault="006F175A" w:rsidP="006F175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6F175A" w:rsidRPr="00AC1769" w:rsidRDefault="006F175A" w:rsidP="006F175A">
      <w:pPr>
        <w:spacing w:after="0"/>
        <w:jc w:val="both"/>
        <w:rPr>
          <w:rFonts w:ascii="Arial" w:hAnsi="Arial" w:cs="Arial"/>
        </w:rPr>
      </w:pPr>
    </w:p>
    <w:p w:rsidR="006F175A" w:rsidRPr="00AC1769" w:rsidRDefault="006F175A" w:rsidP="006F175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6F175A" w:rsidRPr="00AC1769" w:rsidRDefault="006F175A" w:rsidP="006F175A">
      <w:pPr>
        <w:spacing w:after="0"/>
        <w:jc w:val="both"/>
        <w:rPr>
          <w:rFonts w:ascii="Arial" w:hAnsi="Arial" w:cs="Arial"/>
        </w:rPr>
      </w:pPr>
    </w:p>
    <w:p w:rsidR="006F175A" w:rsidRPr="00AC1769" w:rsidRDefault="006F175A" w:rsidP="006F175A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6F175A" w:rsidRPr="00AC1769" w:rsidRDefault="006F175A" w:rsidP="006F175A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8C34FE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Clausura.</w:t>
      </w:r>
    </w:p>
    <w:p w:rsidR="00D03B5D" w:rsidRPr="005C49E5" w:rsidRDefault="006F175A" w:rsidP="003E10A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Presidente:</w:t>
      </w:r>
      <w:r>
        <w:rPr>
          <w:rFonts w:ascii="Arial" w:hAnsi="Arial" w:cs="Arial"/>
          <w:b/>
        </w:rPr>
        <w:t xml:space="preserve"> </w:t>
      </w:r>
      <w:r w:rsidR="005C49E5"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53BE2">
        <w:rPr>
          <w:rFonts w:ascii="Arial" w:hAnsi="Arial" w:cs="Arial"/>
        </w:rPr>
        <w:t>12:52 doce horas con cin</w:t>
      </w:r>
      <w:r w:rsidR="002C14E3">
        <w:rPr>
          <w:rFonts w:ascii="Arial" w:hAnsi="Arial" w:cs="Arial"/>
        </w:rPr>
        <w:t>cuenta y dos minutos, del día 5 de abril</w:t>
      </w:r>
      <w:r w:rsidR="005B13CF" w:rsidRPr="005C49E5">
        <w:rPr>
          <w:rFonts w:ascii="Arial" w:hAnsi="Arial" w:cs="Arial"/>
        </w:rPr>
        <w:t xml:space="preserve"> de </w:t>
      </w:r>
      <w:r w:rsidR="00D03B5D" w:rsidRPr="005C49E5">
        <w:rPr>
          <w:rFonts w:ascii="Arial" w:hAnsi="Arial" w:cs="Arial"/>
        </w:rPr>
        <w:t xml:space="preserve">2019 se da </w:t>
      </w:r>
      <w:r w:rsidR="003E10A9" w:rsidRPr="005C49E5">
        <w:rPr>
          <w:rFonts w:ascii="Arial" w:hAnsi="Arial" w:cs="Arial"/>
        </w:rPr>
        <w:t xml:space="preserve">la clausura </w:t>
      </w:r>
      <w:r w:rsidR="005C49E5"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="005C49E5"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828"/>
      </w:tblGrid>
      <w:tr w:rsidR="003E10A9" w:rsidRPr="008C34FE" w:rsidTr="008C34FE">
        <w:trPr>
          <w:trHeight w:val="300"/>
          <w:jc w:val="center"/>
        </w:trPr>
        <w:tc>
          <w:tcPr>
            <w:tcW w:w="7792" w:type="dxa"/>
            <w:gridSpan w:val="2"/>
            <w:shd w:val="clear" w:color="000000" w:fill="FFFFFF"/>
            <w:noWrap/>
            <w:vAlign w:val="bottom"/>
            <w:hideMark/>
          </w:tcPr>
          <w:p w:rsidR="003E10A9" w:rsidRPr="008C34F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  <w:t>A T E N T A M E N T E</w:t>
            </w: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7792" w:type="dxa"/>
            <w:gridSpan w:val="2"/>
            <w:shd w:val="clear" w:color="000000" w:fill="FFFFFF"/>
            <w:noWrap/>
            <w:vAlign w:val="bottom"/>
            <w:hideMark/>
          </w:tcPr>
          <w:p w:rsidR="003E10A9" w:rsidRPr="008C34F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 </w:t>
            </w: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 </w:t>
            </w: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 </w:t>
            </w: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7792" w:type="dxa"/>
            <w:gridSpan w:val="2"/>
            <w:shd w:val="clear" w:color="000000" w:fill="FFFFFF"/>
            <w:noWrap/>
            <w:vAlign w:val="center"/>
            <w:hideMark/>
          </w:tcPr>
          <w:p w:rsidR="003E10A9" w:rsidRPr="008C34FE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 xml:space="preserve">Reg. </w:t>
            </w:r>
            <w:r w:rsidR="00F46E07"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Minerva Franco Salazar</w:t>
            </w: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7792" w:type="dxa"/>
            <w:gridSpan w:val="2"/>
            <w:shd w:val="clear" w:color="000000" w:fill="FFFFFF"/>
            <w:noWrap/>
            <w:vAlign w:val="center"/>
            <w:hideMark/>
          </w:tcPr>
          <w:p w:rsidR="003E10A9" w:rsidRPr="008C34F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Presidente de la C</w:t>
            </w:r>
            <w:r w:rsidR="00B53BE2"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omisión Edilicia de Protección</w:t>
            </w:r>
            <w:r w:rsidR="005B13CF"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 xml:space="preserve"> Civil</w:t>
            </w: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7792" w:type="dxa"/>
            <w:gridSpan w:val="2"/>
            <w:shd w:val="clear" w:color="000000" w:fill="FFFFFF"/>
            <w:noWrap/>
            <w:vAlign w:val="center"/>
            <w:hideMark/>
          </w:tcPr>
          <w:p w:rsidR="003E10A9" w:rsidRPr="008C34F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 </w:t>
            </w: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 </w:t>
            </w: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 </w:t>
            </w: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 </w:t>
            </w: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 </w:t>
            </w: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Reg. Cesar López Hernández</w:t>
            </w: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3E10A9" w:rsidRPr="008C34FE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Reg. Diego Hernández Sepúlveda</w:t>
            </w: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VOCAL</w:t>
            </w: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VOCAL</w:t>
            </w: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3E10A9" w:rsidRPr="008C34FE" w:rsidRDefault="00B53BE2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Reg. Adrián Alejandro Flores Vélez</w:t>
            </w: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VOCAL</w:t>
            </w: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  <w:r w:rsidRPr="008C34FE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VOCAL</w:t>
            </w:r>
          </w:p>
        </w:tc>
      </w:tr>
      <w:tr w:rsidR="003E10A9" w:rsidRPr="008C34FE" w:rsidTr="008C34FE">
        <w:trPr>
          <w:trHeight w:val="300"/>
          <w:jc w:val="center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3E10A9" w:rsidRPr="008C34F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</w:p>
        </w:tc>
      </w:tr>
    </w:tbl>
    <w:p w:rsidR="00DD3923" w:rsidRPr="005C49E5" w:rsidRDefault="008C34FE"/>
    <w:sectPr w:rsidR="00DD3923" w:rsidRPr="005C49E5" w:rsidSect="008C34FE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811B1"/>
    <w:rsid w:val="002B0FB0"/>
    <w:rsid w:val="002C14E3"/>
    <w:rsid w:val="002D3882"/>
    <w:rsid w:val="00322BF9"/>
    <w:rsid w:val="00340B4B"/>
    <w:rsid w:val="003702D3"/>
    <w:rsid w:val="0038007B"/>
    <w:rsid w:val="003B64EE"/>
    <w:rsid w:val="003E10A9"/>
    <w:rsid w:val="00435474"/>
    <w:rsid w:val="00560862"/>
    <w:rsid w:val="005B13CF"/>
    <w:rsid w:val="005B2F61"/>
    <w:rsid w:val="005C49E5"/>
    <w:rsid w:val="00650F20"/>
    <w:rsid w:val="006A3730"/>
    <w:rsid w:val="006D3602"/>
    <w:rsid w:val="006F175A"/>
    <w:rsid w:val="008C34FE"/>
    <w:rsid w:val="00A57F9F"/>
    <w:rsid w:val="00B355AA"/>
    <w:rsid w:val="00B53BE2"/>
    <w:rsid w:val="00B910D5"/>
    <w:rsid w:val="00D03B5D"/>
    <w:rsid w:val="00E102DE"/>
    <w:rsid w:val="00E6332D"/>
    <w:rsid w:val="00F4187D"/>
    <w:rsid w:val="00F4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</cp:revision>
  <dcterms:created xsi:type="dcterms:W3CDTF">2019-04-17T18:53:00Z</dcterms:created>
  <dcterms:modified xsi:type="dcterms:W3CDTF">2019-04-29T20:33:00Z</dcterms:modified>
</cp:coreProperties>
</file>