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99" w:rsidRPr="00D32699" w:rsidRDefault="00F45599" w:rsidP="00F45599">
      <w:pPr>
        <w:rPr>
          <w:b/>
        </w:rPr>
      </w:pPr>
      <w:r w:rsidRPr="00D32699">
        <w:rPr>
          <w:b/>
        </w:rPr>
        <w:t>DATOS PERSONALES:</w:t>
      </w:r>
    </w:p>
    <w:p w:rsidR="00F45599" w:rsidRPr="00D90B7F" w:rsidRDefault="00F45599" w:rsidP="00F45599">
      <w:r w:rsidRPr="00D90B7F">
        <w:t xml:space="preserve">Edgar Alejandro </w:t>
      </w:r>
      <w:r>
        <w:t>Ramos Bar</w:t>
      </w:r>
      <w:r w:rsidRPr="00D90B7F">
        <w:t>ba</w:t>
      </w:r>
    </w:p>
    <w:p w:rsidR="00F45599" w:rsidRPr="00D32699" w:rsidRDefault="00F45599" w:rsidP="00F45599">
      <w:pPr>
        <w:rPr>
          <w:b/>
        </w:rPr>
      </w:pPr>
      <w:r w:rsidRPr="00D32699">
        <w:rPr>
          <w:b/>
        </w:rPr>
        <w:t>EDUCACION:</w:t>
      </w:r>
    </w:p>
    <w:p w:rsidR="00F45599" w:rsidRPr="00D90B7F" w:rsidRDefault="00F45599" w:rsidP="00F45599">
      <w:pPr>
        <w:spacing w:after="0"/>
      </w:pPr>
      <w:r w:rsidRPr="00D90B7F">
        <w:t>Abogado</w:t>
      </w:r>
    </w:p>
    <w:p w:rsidR="00F45599" w:rsidRPr="00D90B7F" w:rsidRDefault="00F45599" w:rsidP="00F45599">
      <w:pPr>
        <w:spacing w:after="0"/>
      </w:pPr>
      <w:r w:rsidRPr="00D90B7F">
        <w:t xml:space="preserve">Universidad de Guadalajara </w:t>
      </w:r>
    </w:p>
    <w:p w:rsidR="00F45599" w:rsidRPr="00D90B7F" w:rsidRDefault="00F45599" w:rsidP="00F45599">
      <w:pPr>
        <w:spacing w:after="0"/>
      </w:pPr>
      <w:r w:rsidRPr="00D90B7F">
        <w:t>1998-2003</w:t>
      </w:r>
    </w:p>
    <w:p w:rsidR="00F45599" w:rsidRPr="00D32699" w:rsidRDefault="00F45599" w:rsidP="00F45599">
      <w:pPr>
        <w:spacing w:after="0"/>
        <w:rPr>
          <w:b/>
        </w:rPr>
      </w:pPr>
    </w:p>
    <w:p w:rsidR="00F45599" w:rsidRDefault="00F45599" w:rsidP="00F45599">
      <w:pPr>
        <w:rPr>
          <w:b/>
        </w:rPr>
      </w:pPr>
      <w:r w:rsidRPr="00D32699">
        <w:rPr>
          <w:b/>
        </w:rPr>
        <w:t>EXPERIENCIA LABORAL:</w:t>
      </w:r>
    </w:p>
    <w:p w:rsidR="00F45599" w:rsidRDefault="00F45599" w:rsidP="00F45599">
      <w:pPr>
        <w:spacing w:after="0"/>
      </w:pPr>
      <w:r>
        <w:t>Despacho jurídico</w:t>
      </w:r>
    </w:p>
    <w:p w:rsidR="00F45599" w:rsidRDefault="00F45599" w:rsidP="00F45599">
      <w:pPr>
        <w:spacing w:after="0"/>
      </w:pPr>
      <w:r>
        <w:t>Auxiliar del titular</w:t>
      </w:r>
    </w:p>
    <w:p w:rsidR="00F45599" w:rsidRDefault="00F45599" w:rsidP="00F45599">
      <w:pPr>
        <w:spacing w:after="0"/>
      </w:pPr>
      <w:r>
        <w:t>1998-2000</w:t>
      </w:r>
    </w:p>
    <w:p w:rsidR="00F45599" w:rsidRDefault="00F45599" w:rsidP="00F45599">
      <w:pPr>
        <w:spacing w:after="0"/>
      </w:pPr>
    </w:p>
    <w:p w:rsidR="00F45599" w:rsidRDefault="00F45599" w:rsidP="00F45599">
      <w:pPr>
        <w:spacing w:after="0"/>
      </w:pPr>
      <w:r>
        <w:t>Consejo Electoral del Estado de Jalisco</w:t>
      </w:r>
    </w:p>
    <w:p w:rsidR="00F45599" w:rsidRDefault="00F45599" w:rsidP="00F45599">
      <w:pPr>
        <w:spacing w:after="0"/>
      </w:pPr>
      <w:r>
        <w:t>Coordinador de las secciones</w:t>
      </w:r>
    </w:p>
    <w:p w:rsidR="00F45599" w:rsidRDefault="00F45599" w:rsidP="00F45599">
      <w:pPr>
        <w:spacing w:after="0"/>
      </w:pPr>
    </w:p>
    <w:p w:rsidR="00F45599" w:rsidRPr="00D90B7F" w:rsidRDefault="00F45599" w:rsidP="00F45599">
      <w:pPr>
        <w:spacing w:after="0"/>
      </w:pPr>
      <w:r>
        <w:t xml:space="preserve">Procuraduría General de la República Delegación Jalisco </w:t>
      </w:r>
    </w:p>
    <w:p w:rsidR="00F45599" w:rsidRDefault="00F45599" w:rsidP="00F45599">
      <w:pPr>
        <w:spacing w:after="0"/>
      </w:pPr>
      <w:r>
        <w:t>Prestador de servicio social</w:t>
      </w:r>
    </w:p>
    <w:p w:rsidR="00F45599" w:rsidRDefault="00F45599" w:rsidP="00F45599">
      <w:pPr>
        <w:spacing w:after="0"/>
      </w:pPr>
    </w:p>
    <w:p w:rsidR="00F45599" w:rsidRDefault="00F45599" w:rsidP="00F45599">
      <w:pPr>
        <w:spacing w:after="0"/>
      </w:pPr>
      <w:r>
        <w:t>Despacho jurídico</w:t>
      </w:r>
    </w:p>
    <w:p w:rsidR="00F45599" w:rsidRDefault="00F45599" w:rsidP="00F45599">
      <w:pPr>
        <w:spacing w:after="0"/>
      </w:pPr>
      <w:r>
        <w:t>Asesor de titular</w:t>
      </w:r>
    </w:p>
    <w:p w:rsidR="00F45599" w:rsidRDefault="00F45599" w:rsidP="00F45599">
      <w:pPr>
        <w:spacing w:after="0"/>
      </w:pPr>
    </w:p>
    <w:p w:rsidR="00F45599" w:rsidRDefault="00F45599" w:rsidP="00F45599">
      <w:pPr>
        <w:spacing w:after="0"/>
      </w:pPr>
      <w:r>
        <w:t xml:space="preserve">Grupo VISEG </w:t>
      </w:r>
    </w:p>
    <w:p w:rsidR="00F45599" w:rsidRDefault="00F45599" w:rsidP="00F45599">
      <w:pPr>
        <w:spacing w:after="0"/>
      </w:pPr>
      <w:r>
        <w:t>Director General y Representante Legal de la Empresa.</w:t>
      </w:r>
    </w:p>
    <w:p w:rsidR="00F45599" w:rsidRDefault="00F45599" w:rsidP="00F45599">
      <w:pPr>
        <w:spacing w:after="0"/>
      </w:pPr>
    </w:p>
    <w:p w:rsidR="00F45599" w:rsidRDefault="00F45599" w:rsidP="00F45599">
      <w:pPr>
        <w:spacing w:after="0"/>
      </w:pPr>
      <w:r>
        <w:t>Instituto Electoral y de Participación Ciudadana del Estado de Jalisco</w:t>
      </w:r>
    </w:p>
    <w:p w:rsidR="00F45599" w:rsidRDefault="00F45599" w:rsidP="00F45599">
      <w:pPr>
        <w:spacing w:after="0"/>
      </w:pPr>
      <w:r>
        <w:t>Sub-coordinador Distrital de Capacitación Electoral y Educación Cívica.</w:t>
      </w:r>
    </w:p>
    <w:p w:rsidR="00F45599" w:rsidRDefault="00F45599" w:rsidP="00F45599">
      <w:pPr>
        <w:spacing w:after="0"/>
      </w:pPr>
    </w:p>
    <w:p w:rsidR="00D427BF" w:rsidRDefault="00D427BF" w:rsidP="00D427BF">
      <w:pPr>
        <w:spacing w:after="0"/>
      </w:pPr>
      <w:bookmarkStart w:id="0" w:name="_GoBack"/>
      <w:bookmarkEnd w:id="0"/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40A47"/>
    <w:rsid w:val="00826AEA"/>
    <w:rsid w:val="00855FBB"/>
    <w:rsid w:val="009C31C8"/>
    <w:rsid w:val="00A8119C"/>
    <w:rsid w:val="00B8250A"/>
    <w:rsid w:val="00BC1080"/>
    <w:rsid w:val="00BE7AE4"/>
    <w:rsid w:val="00D01DE2"/>
    <w:rsid w:val="00D10461"/>
    <w:rsid w:val="00D427BF"/>
    <w:rsid w:val="00F004F5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2019-07-04T14:35:00Z</dcterms:created>
  <dcterms:modified xsi:type="dcterms:W3CDTF">2019-07-04T14:36:00Z</dcterms:modified>
</cp:coreProperties>
</file>