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5F" w:rsidRPr="005D6C43" w:rsidRDefault="00645E5F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D6C43">
        <w:rPr>
          <w:rFonts w:ascii="Arial" w:hAnsi="Arial" w:cs="Arial"/>
          <w:b/>
          <w:sz w:val="40"/>
          <w:szCs w:val="40"/>
        </w:rPr>
        <w:t>PLAN DE TRABAJO</w:t>
      </w:r>
    </w:p>
    <w:p w:rsidR="00645E5F" w:rsidRPr="005D6C43" w:rsidRDefault="00645E5F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D6C43">
        <w:rPr>
          <w:rFonts w:ascii="Arial" w:hAnsi="Arial" w:cs="Arial"/>
          <w:b/>
          <w:sz w:val="40"/>
          <w:szCs w:val="40"/>
        </w:rPr>
        <w:t>COMISION EDILICIA DE ESPECTACULOS PÚBLICOS</w:t>
      </w:r>
      <w:r w:rsidR="00FB29B9" w:rsidRPr="005D6C43">
        <w:rPr>
          <w:rFonts w:ascii="Arial" w:hAnsi="Arial" w:cs="Arial"/>
          <w:b/>
          <w:sz w:val="40"/>
          <w:szCs w:val="40"/>
        </w:rPr>
        <w:t xml:space="preserve"> DE EL SALTO, JALISCO</w:t>
      </w:r>
      <w:r w:rsidRPr="005D6C43">
        <w:rPr>
          <w:rFonts w:ascii="Arial" w:hAnsi="Arial" w:cs="Arial"/>
          <w:b/>
          <w:sz w:val="40"/>
          <w:szCs w:val="40"/>
        </w:rPr>
        <w:t>.</w:t>
      </w:r>
      <w:r w:rsidR="005D6C43" w:rsidRPr="005D6C43">
        <w:rPr>
          <w:rFonts w:ascii="Arial" w:hAnsi="Arial" w:cs="Arial"/>
          <w:b/>
          <w:sz w:val="40"/>
          <w:szCs w:val="40"/>
        </w:rPr>
        <w:t xml:space="preserve"> </w:t>
      </w:r>
    </w:p>
    <w:p w:rsidR="005D6C43" w:rsidRDefault="005D6C43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D6C43">
        <w:rPr>
          <w:rFonts w:ascii="Arial" w:hAnsi="Arial" w:cs="Arial"/>
          <w:b/>
          <w:sz w:val="40"/>
          <w:szCs w:val="40"/>
        </w:rPr>
        <w:t xml:space="preserve">ADMINISTRACION </w:t>
      </w:r>
      <w:proofErr w:type="gramStart"/>
      <w:r w:rsidRPr="005D6C43">
        <w:rPr>
          <w:rFonts w:ascii="Arial" w:hAnsi="Arial" w:cs="Arial"/>
          <w:b/>
          <w:sz w:val="40"/>
          <w:szCs w:val="40"/>
        </w:rPr>
        <w:t>PUBLICA</w:t>
      </w:r>
      <w:proofErr w:type="gramEnd"/>
      <w:r w:rsidRPr="005D6C43">
        <w:rPr>
          <w:rFonts w:ascii="Arial" w:hAnsi="Arial" w:cs="Arial"/>
          <w:b/>
          <w:sz w:val="40"/>
          <w:szCs w:val="40"/>
        </w:rPr>
        <w:t xml:space="preserve"> </w:t>
      </w:r>
    </w:p>
    <w:p w:rsidR="005D6C43" w:rsidRPr="005D6C43" w:rsidRDefault="005D6C43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D6C43">
        <w:rPr>
          <w:rFonts w:ascii="Arial" w:hAnsi="Arial" w:cs="Arial"/>
          <w:b/>
          <w:sz w:val="40"/>
          <w:szCs w:val="40"/>
        </w:rPr>
        <w:t>2018-2021</w:t>
      </w:r>
    </w:p>
    <w:p w:rsidR="005D6C43" w:rsidRDefault="005D6C43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cs="Helvetica"/>
          <w:noProof/>
          <w:color w:val="333333"/>
          <w:lang w:eastAsia="es-MX"/>
        </w:rPr>
        <w:drawing>
          <wp:anchor distT="0" distB="0" distL="114300" distR="114300" simplePos="0" relativeHeight="251659264" behindDoc="0" locked="0" layoutInCell="1" allowOverlap="1" wp14:anchorId="47F91300" wp14:editId="395ABB98">
            <wp:simplePos x="0" y="0"/>
            <wp:positionH relativeFrom="margin">
              <wp:align>left</wp:align>
            </wp:positionH>
            <wp:positionV relativeFrom="margin">
              <wp:posOffset>1556385</wp:posOffset>
            </wp:positionV>
            <wp:extent cx="4343400" cy="5346700"/>
            <wp:effectExtent l="0" t="0" r="0" b="6350"/>
            <wp:wrapSquare wrapText="bothSides"/>
            <wp:docPr id="2" name="Imagen 2" descr="Escudo de Armas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 de Armas Municip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C43" w:rsidRDefault="005D6C43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5D6C43" w:rsidRPr="00A33A65" w:rsidRDefault="005D6C43" w:rsidP="005D6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A33A65" w:rsidRPr="00FB29B9" w:rsidRDefault="00A33A65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645E5F" w:rsidRDefault="00645E5F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FB29B9" w:rsidRDefault="00FB29B9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FB29B9" w:rsidRDefault="00FB29B9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7609D" w:rsidRDefault="0047609D" w:rsidP="00645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47609D" w:rsidRDefault="0047609D" w:rsidP="00A3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645E5F" w:rsidRPr="00A33A65" w:rsidRDefault="00645E5F" w:rsidP="00165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40"/>
          <w:u w:val="single"/>
        </w:rPr>
      </w:pPr>
      <w:r w:rsidRPr="00A33A65">
        <w:rPr>
          <w:rFonts w:ascii="Arial" w:hAnsi="Arial" w:cs="Arial"/>
          <w:b/>
          <w:sz w:val="32"/>
          <w:szCs w:val="40"/>
          <w:u w:val="single"/>
        </w:rPr>
        <w:t>INTEGRANTES DE LA COMISION:</w:t>
      </w:r>
    </w:p>
    <w:p w:rsidR="00645E5F" w:rsidRDefault="00645E5F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40"/>
        </w:rPr>
      </w:pPr>
    </w:p>
    <w:p w:rsidR="00165E14" w:rsidRDefault="0047609D" w:rsidP="00476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47609D">
        <w:rPr>
          <w:rFonts w:ascii="Arial" w:hAnsi="Arial" w:cs="Arial"/>
          <w:noProof/>
          <w:sz w:val="32"/>
          <w:szCs w:val="40"/>
          <w:lang w:eastAsia="es-MX"/>
        </w:rPr>
        <w:drawing>
          <wp:inline distT="0" distB="0" distL="0" distR="0">
            <wp:extent cx="2559050" cy="3916680"/>
            <wp:effectExtent l="0" t="0" r="0" b="7620"/>
            <wp:docPr id="1" name="Imagen 1" descr="C:\Users\Familiar\Desktop\salto\pato\foto 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r\Desktop\salto\pato\foto p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14" w:rsidRDefault="00165E14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40"/>
        </w:rPr>
      </w:pPr>
    </w:p>
    <w:p w:rsidR="00165E14" w:rsidRDefault="00165E14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40"/>
        </w:rPr>
      </w:pPr>
    </w:p>
    <w:p w:rsidR="00165E14" w:rsidRPr="00645E5F" w:rsidRDefault="00165E14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40"/>
        </w:rPr>
      </w:pPr>
    </w:p>
    <w:p w:rsidR="0047609D" w:rsidRPr="00747D6E" w:rsidRDefault="0047609D" w:rsidP="00476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47D6E">
        <w:rPr>
          <w:rFonts w:ascii="Arial" w:hAnsi="Arial" w:cs="Arial"/>
          <w:b/>
          <w:color w:val="000000"/>
          <w:sz w:val="36"/>
          <w:szCs w:val="36"/>
        </w:rPr>
        <w:t>LIC. ADRIAN ALEJANDRO FLORES VELEZ</w:t>
      </w:r>
    </w:p>
    <w:p w:rsidR="0047609D" w:rsidRDefault="0047609D" w:rsidP="00476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7D6E">
        <w:rPr>
          <w:rFonts w:ascii="Arial" w:hAnsi="Arial" w:cs="Arial"/>
          <w:b/>
          <w:bCs/>
          <w:sz w:val="28"/>
          <w:szCs w:val="28"/>
        </w:rPr>
        <w:t>REGIDOR PRESIDENTE DE LA COM</w:t>
      </w:r>
      <w:r w:rsidR="00A33A65">
        <w:rPr>
          <w:rFonts w:ascii="Arial" w:hAnsi="Arial" w:cs="Arial"/>
          <w:b/>
          <w:bCs/>
          <w:sz w:val="28"/>
          <w:szCs w:val="28"/>
        </w:rPr>
        <w:t>ISIÓN EDILICIA DE ESPECTACULOS PUBLICOS</w:t>
      </w:r>
      <w:r w:rsidRPr="00747D6E">
        <w:rPr>
          <w:rFonts w:ascii="Arial" w:hAnsi="Arial" w:cs="Arial"/>
          <w:b/>
          <w:bCs/>
          <w:sz w:val="28"/>
          <w:szCs w:val="28"/>
        </w:rPr>
        <w:t xml:space="preserve"> DEL H. AYUNTAMIENTO DE </w:t>
      </w:r>
    </w:p>
    <w:p w:rsidR="0047609D" w:rsidRDefault="0047609D" w:rsidP="00476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7D6E">
        <w:rPr>
          <w:rFonts w:ascii="Arial" w:hAnsi="Arial" w:cs="Arial"/>
          <w:b/>
          <w:bCs/>
          <w:sz w:val="28"/>
          <w:szCs w:val="28"/>
        </w:rPr>
        <w:t>EL SALTO, JALISCO.</w:t>
      </w:r>
    </w:p>
    <w:p w:rsidR="0047609D" w:rsidRDefault="0047609D" w:rsidP="00476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45E5F" w:rsidRDefault="00645E5F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6"/>
        </w:rPr>
      </w:pPr>
    </w:p>
    <w:p w:rsidR="00645E5F" w:rsidRPr="00A33A65" w:rsidRDefault="00FB29B9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3A65">
        <w:rPr>
          <w:rFonts w:ascii="Arial" w:hAnsi="Arial" w:cs="Arial"/>
          <w:sz w:val="28"/>
          <w:szCs w:val="28"/>
        </w:rPr>
        <w:t>GABRIEL PEREZ PEREZ.</w:t>
      </w:r>
      <w:r w:rsidR="00A33A65">
        <w:rPr>
          <w:rFonts w:ascii="Arial" w:hAnsi="Arial" w:cs="Arial"/>
          <w:sz w:val="28"/>
          <w:szCs w:val="28"/>
        </w:rPr>
        <w:t xml:space="preserve">            BLANCA ESTHELA RANGEL DAVILA.</w:t>
      </w:r>
    </w:p>
    <w:p w:rsidR="00FB29B9" w:rsidRPr="00A33A65" w:rsidRDefault="00FB29B9" w:rsidP="00A33A65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3A65">
        <w:rPr>
          <w:rFonts w:ascii="Arial" w:hAnsi="Arial" w:cs="Arial"/>
          <w:sz w:val="28"/>
          <w:szCs w:val="28"/>
        </w:rPr>
        <w:t>VOCAL</w:t>
      </w:r>
      <w:r w:rsidR="00A33A65">
        <w:rPr>
          <w:rFonts w:ascii="Arial" w:hAnsi="Arial" w:cs="Arial"/>
          <w:sz w:val="28"/>
          <w:szCs w:val="28"/>
        </w:rPr>
        <w:t xml:space="preserve">                                        VOCAL</w:t>
      </w:r>
    </w:p>
    <w:p w:rsidR="00FB29B9" w:rsidRPr="00A33A65" w:rsidRDefault="00FB29B9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29B9" w:rsidRPr="00A33A65" w:rsidRDefault="00FB29B9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29B9" w:rsidRPr="00A33A65" w:rsidRDefault="00FB29B9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3A65">
        <w:rPr>
          <w:rFonts w:ascii="Arial" w:hAnsi="Arial" w:cs="Arial"/>
          <w:sz w:val="28"/>
          <w:szCs w:val="28"/>
        </w:rPr>
        <w:t>VALENTINA SANCHEZ RUBIO.</w:t>
      </w:r>
      <w:r w:rsidR="00A33A65">
        <w:rPr>
          <w:rFonts w:ascii="Arial" w:hAnsi="Arial" w:cs="Arial"/>
          <w:sz w:val="28"/>
          <w:szCs w:val="28"/>
        </w:rPr>
        <w:t xml:space="preserve">   DIEGO HERNANDEZ SEPULVEDA </w:t>
      </w:r>
    </w:p>
    <w:p w:rsidR="00FB29B9" w:rsidRPr="00A33A65" w:rsidRDefault="00FB29B9" w:rsidP="00A33A65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3A65">
        <w:rPr>
          <w:rFonts w:ascii="Arial" w:hAnsi="Arial" w:cs="Arial"/>
          <w:sz w:val="28"/>
          <w:szCs w:val="28"/>
        </w:rPr>
        <w:t>VOCAL</w:t>
      </w:r>
      <w:r w:rsidR="00A33A65">
        <w:rPr>
          <w:rFonts w:ascii="Arial" w:hAnsi="Arial" w:cs="Arial"/>
          <w:sz w:val="28"/>
          <w:szCs w:val="28"/>
        </w:rPr>
        <w:t xml:space="preserve">                                           VOCAL</w:t>
      </w:r>
    </w:p>
    <w:p w:rsidR="00FB29B9" w:rsidRPr="00A33A65" w:rsidRDefault="00FB29B9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29B9" w:rsidRPr="00A33A65" w:rsidRDefault="00FB29B9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29B9" w:rsidRDefault="00FB29B9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B29B9" w:rsidRDefault="00FB29B9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B29B9" w:rsidRDefault="00FB29B9" w:rsidP="0064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E57CB" w:rsidRPr="00DE57CB" w:rsidRDefault="00DE57CB" w:rsidP="00DE57C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E57CB">
        <w:rPr>
          <w:rFonts w:ascii="Arial" w:hAnsi="Arial" w:cs="Arial"/>
          <w:b/>
          <w:bCs/>
          <w:sz w:val="40"/>
          <w:szCs w:val="40"/>
        </w:rPr>
        <w:t>FUNDAMENTO LEGAL</w:t>
      </w:r>
    </w:p>
    <w:p w:rsidR="00CE0183" w:rsidRPr="00DE57CB" w:rsidRDefault="00CE0183" w:rsidP="00CE0183">
      <w:pPr>
        <w:jc w:val="both"/>
        <w:rPr>
          <w:rFonts w:ascii="Arial" w:hAnsi="Arial" w:cs="Arial"/>
          <w:bCs/>
          <w:sz w:val="32"/>
          <w:szCs w:val="32"/>
        </w:rPr>
      </w:pPr>
      <w:r w:rsidRPr="00DE57CB">
        <w:rPr>
          <w:rFonts w:ascii="Arial" w:hAnsi="Arial" w:cs="Arial"/>
          <w:bCs/>
          <w:sz w:val="32"/>
          <w:szCs w:val="32"/>
        </w:rPr>
        <w:t xml:space="preserve">Este plan de trabajo tiene como propósito ajustarse a los lineamientos que nos marca la Ley de Gobierno y Administración Pública </w:t>
      </w:r>
      <w:r w:rsidR="008803B5">
        <w:rPr>
          <w:rFonts w:ascii="Arial" w:hAnsi="Arial" w:cs="Arial"/>
          <w:bCs/>
          <w:sz w:val="32"/>
          <w:szCs w:val="32"/>
        </w:rPr>
        <w:t xml:space="preserve">del Estado de Jalisco y sus Municipios, </w:t>
      </w:r>
      <w:r w:rsidRPr="00DE57CB">
        <w:rPr>
          <w:rFonts w:ascii="Arial" w:hAnsi="Arial" w:cs="Arial"/>
          <w:bCs/>
          <w:sz w:val="32"/>
          <w:szCs w:val="32"/>
        </w:rPr>
        <w:t>en sus artículos 10, 27, 29 y 49, El reglamento general del  municipio, artículo 67 Fracción II,</w:t>
      </w:r>
      <w:r w:rsidR="008803B5">
        <w:rPr>
          <w:rFonts w:ascii="Arial" w:hAnsi="Arial" w:cs="Arial"/>
          <w:bCs/>
          <w:sz w:val="32"/>
          <w:szCs w:val="32"/>
        </w:rPr>
        <w:t xml:space="preserve"> la Ley de Transparencia M</w:t>
      </w:r>
      <w:r w:rsidRPr="00DE57CB">
        <w:rPr>
          <w:rFonts w:ascii="Arial" w:hAnsi="Arial" w:cs="Arial"/>
          <w:bCs/>
          <w:sz w:val="32"/>
          <w:szCs w:val="32"/>
        </w:rPr>
        <w:t>unicipal, artículos 6, 8, 19, 20 y 21 que nos guía para hacer un buen desempeño administrativo.</w:t>
      </w:r>
    </w:p>
    <w:p w:rsidR="00CE0183" w:rsidRDefault="00CE0183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A3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E57CB" w:rsidRDefault="00DE57CB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B29B9" w:rsidRDefault="00FB29B9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>PLAN DE TRABAJO</w:t>
      </w:r>
    </w:p>
    <w:p w:rsidR="00FB29B9" w:rsidRPr="00645E5F" w:rsidRDefault="00FB29B9" w:rsidP="00FB2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45E5F" w:rsidRPr="00FB29B9" w:rsidRDefault="00645E5F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B29B9">
        <w:rPr>
          <w:rFonts w:ascii="Arial" w:hAnsi="Arial" w:cs="Arial"/>
          <w:sz w:val="32"/>
          <w:szCs w:val="32"/>
        </w:rPr>
        <w:t>A la Comisión Edilicia de Espectáculos</w:t>
      </w:r>
      <w:r w:rsidRPr="00FB29B9">
        <w:rPr>
          <w:rFonts w:ascii="Arial" w:hAnsi="Arial" w:cs="Arial"/>
          <w:sz w:val="32"/>
          <w:szCs w:val="32"/>
        </w:rPr>
        <w:t xml:space="preserve"> Públicos </w:t>
      </w:r>
    </w:p>
    <w:p w:rsidR="00645E5F" w:rsidRPr="00FB29B9" w:rsidRDefault="00645E5F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FB29B9">
        <w:rPr>
          <w:rFonts w:ascii="Arial" w:hAnsi="Arial" w:cs="Arial"/>
          <w:sz w:val="32"/>
          <w:szCs w:val="32"/>
        </w:rPr>
        <w:t>le</w:t>
      </w:r>
      <w:proofErr w:type="gramEnd"/>
      <w:r w:rsidRPr="00FB29B9">
        <w:rPr>
          <w:rFonts w:ascii="Arial" w:hAnsi="Arial" w:cs="Arial"/>
          <w:sz w:val="32"/>
          <w:szCs w:val="32"/>
        </w:rPr>
        <w:t xml:space="preserve"> correspon</w:t>
      </w:r>
      <w:r w:rsidR="00FB29B9">
        <w:rPr>
          <w:rFonts w:ascii="Arial" w:hAnsi="Arial" w:cs="Arial"/>
          <w:sz w:val="32"/>
          <w:szCs w:val="32"/>
        </w:rPr>
        <w:t>de</w:t>
      </w:r>
    </w:p>
    <w:p w:rsidR="00FB29B9" w:rsidRPr="00FB29B9" w:rsidRDefault="00FB29B9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45E5F" w:rsidRPr="00FB29B9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645E5F" w:rsidRPr="00FB29B9">
        <w:rPr>
          <w:rFonts w:ascii="Arial" w:hAnsi="Arial" w:cs="Arial"/>
          <w:sz w:val="32"/>
          <w:szCs w:val="32"/>
        </w:rPr>
        <w:t xml:space="preserve"> Proponer, analizar, estudiar y dictamina</w:t>
      </w:r>
      <w:r w:rsidR="00FB29B9" w:rsidRPr="00FB29B9">
        <w:rPr>
          <w:rFonts w:ascii="Arial" w:hAnsi="Arial" w:cs="Arial"/>
          <w:sz w:val="32"/>
          <w:szCs w:val="32"/>
        </w:rPr>
        <w:t>r las iniciativas en materia de espectáculos</w:t>
      </w:r>
      <w:r w:rsidR="00645E5F" w:rsidRPr="00FB29B9">
        <w:rPr>
          <w:rFonts w:ascii="Arial" w:hAnsi="Arial" w:cs="Arial"/>
          <w:sz w:val="32"/>
          <w:szCs w:val="32"/>
        </w:rPr>
        <w:t xml:space="preserve"> públicos;</w:t>
      </w:r>
    </w:p>
    <w:p w:rsidR="00FB29B9" w:rsidRPr="00FB29B9" w:rsidRDefault="00FB29B9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B29B9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645E5F" w:rsidRPr="00FB29B9">
        <w:rPr>
          <w:rFonts w:ascii="Arial" w:hAnsi="Arial" w:cs="Arial"/>
          <w:sz w:val="32"/>
          <w:szCs w:val="32"/>
        </w:rPr>
        <w:t xml:space="preserve"> Evaluar los trabajos de las dependenci</w:t>
      </w:r>
      <w:r w:rsidR="00FB29B9" w:rsidRPr="00FB29B9">
        <w:rPr>
          <w:rFonts w:ascii="Arial" w:hAnsi="Arial" w:cs="Arial"/>
          <w:sz w:val="32"/>
          <w:szCs w:val="32"/>
        </w:rPr>
        <w:t xml:space="preserve">as municipales con funciones en </w:t>
      </w:r>
      <w:r w:rsidR="00645E5F" w:rsidRPr="00FB29B9">
        <w:rPr>
          <w:rFonts w:ascii="Arial" w:hAnsi="Arial" w:cs="Arial"/>
          <w:sz w:val="32"/>
          <w:szCs w:val="32"/>
        </w:rPr>
        <w:t>materia de espectáculos públicos y c</w:t>
      </w:r>
      <w:r w:rsidR="00FB29B9" w:rsidRPr="00FB29B9">
        <w:rPr>
          <w:rFonts w:ascii="Arial" w:hAnsi="Arial" w:cs="Arial"/>
          <w:sz w:val="32"/>
          <w:szCs w:val="32"/>
        </w:rPr>
        <w:t xml:space="preserve">on base en sus resultados y las </w:t>
      </w:r>
      <w:r w:rsidR="00645E5F" w:rsidRPr="00FB29B9">
        <w:rPr>
          <w:rFonts w:ascii="Arial" w:hAnsi="Arial" w:cs="Arial"/>
          <w:sz w:val="32"/>
          <w:szCs w:val="32"/>
        </w:rPr>
        <w:t>necesidades operantes, proponer</w:t>
      </w:r>
      <w:r w:rsidR="00AA2083">
        <w:rPr>
          <w:rFonts w:ascii="Arial" w:hAnsi="Arial" w:cs="Arial"/>
          <w:sz w:val="32"/>
          <w:szCs w:val="32"/>
        </w:rPr>
        <w:t xml:space="preserve"> </w:t>
      </w:r>
      <w:r w:rsidR="00FB29B9" w:rsidRPr="00FB29B9">
        <w:rPr>
          <w:rFonts w:ascii="Arial" w:hAnsi="Arial" w:cs="Arial"/>
          <w:sz w:val="32"/>
          <w:szCs w:val="32"/>
        </w:rPr>
        <w:t>las me</w:t>
      </w:r>
      <w:r w:rsidR="00AA2083">
        <w:rPr>
          <w:rFonts w:ascii="Arial" w:hAnsi="Arial" w:cs="Arial"/>
          <w:sz w:val="32"/>
          <w:szCs w:val="32"/>
        </w:rPr>
        <w:t xml:space="preserve">didas pertinentes para orientar </w:t>
      </w:r>
      <w:r w:rsidR="00FB29B9" w:rsidRPr="00FB29B9">
        <w:rPr>
          <w:rFonts w:ascii="Arial" w:hAnsi="Arial" w:cs="Arial"/>
          <w:sz w:val="32"/>
          <w:szCs w:val="32"/>
        </w:rPr>
        <w:t>la política que sobre espectác</w:t>
      </w:r>
      <w:r w:rsidR="00AA2083">
        <w:rPr>
          <w:rFonts w:ascii="Arial" w:hAnsi="Arial" w:cs="Arial"/>
          <w:sz w:val="32"/>
          <w:szCs w:val="32"/>
        </w:rPr>
        <w:t xml:space="preserve">ulos públicos deba emprender el </w:t>
      </w:r>
      <w:r w:rsidR="00FB29B9" w:rsidRPr="00FB29B9">
        <w:rPr>
          <w:rFonts w:ascii="Arial" w:hAnsi="Arial" w:cs="Arial"/>
          <w:sz w:val="32"/>
          <w:szCs w:val="32"/>
        </w:rPr>
        <w:t>municipio;</w:t>
      </w:r>
    </w:p>
    <w:p w:rsidR="00AA2083" w:rsidRPr="00FB29B9" w:rsidRDefault="00AA2083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B29B9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B29B9" w:rsidRPr="00FB29B9">
        <w:rPr>
          <w:rFonts w:ascii="Arial" w:hAnsi="Arial" w:cs="Arial"/>
          <w:sz w:val="32"/>
          <w:szCs w:val="32"/>
        </w:rPr>
        <w:t xml:space="preserve"> Evaluar las labores propias de los inspe</w:t>
      </w:r>
      <w:r w:rsidR="00AA2083">
        <w:rPr>
          <w:rFonts w:ascii="Arial" w:hAnsi="Arial" w:cs="Arial"/>
          <w:sz w:val="32"/>
          <w:szCs w:val="32"/>
        </w:rPr>
        <w:t xml:space="preserve">ctores municipales destinados a </w:t>
      </w:r>
      <w:r w:rsidR="00FB29B9" w:rsidRPr="00FB29B9">
        <w:rPr>
          <w:rFonts w:ascii="Arial" w:hAnsi="Arial" w:cs="Arial"/>
          <w:sz w:val="32"/>
          <w:szCs w:val="32"/>
        </w:rPr>
        <w:t>la revisión del funcionamiento de todos l</w:t>
      </w:r>
      <w:r w:rsidR="00AA2083">
        <w:rPr>
          <w:rFonts w:ascii="Arial" w:hAnsi="Arial" w:cs="Arial"/>
          <w:sz w:val="32"/>
          <w:szCs w:val="32"/>
        </w:rPr>
        <w:t xml:space="preserve">os espectáculos públicos, en lo </w:t>
      </w:r>
      <w:r w:rsidR="00FB29B9" w:rsidRPr="00FB29B9">
        <w:rPr>
          <w:rFonts w:ascii="Arial" w:hAnsi="Arial" w:cs="Arial"/>
          <w:sz w:val="32"/>
          <w:szCs w:val="32"/>
        </w:rPr>
        <w:t>concerniente a las normas legale</w:t>
      </w:r>
      <w:r w:rsidR="00AA2083">
        <w:rPr>
          <w:rFonts w:ascii="Arial" w:hAnsi="Arial" w:cs="Arial"/>
          <w:sz w:val="32"/>
          <w:szCs w:val="32"/>
        </w:rPr>
        <w:t xml:space="preserve">s y reglamentarias que les sean </w:t>
      </w:r>
      <w:r w:rsidR="00FB29B9" w:rsidRPr="00FB29B9">
        <w:rPr>
          <w:rFonts w:ascii="Arial" w:hAnsi="Arial" w:cs="Arial"/>
          <w:sz w:val="32"/>
          <w:szCs w:val="32"/>
        </w:rPr>
        <w:t>aplicables;</w:t>
      </w:r>
    </w:p>
    <w:p w:rsidR="00AA2083" w:rsidRPr="00FB29B9" w:rsidRDefault="00AA2083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B29B9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B29B9" w:rsidRPr="00FB29B9">
        <w:rPr>
          <w:rFonts w:ascii="Arial" w:hAnsi="Arial" w:cs="Arial"/>
          <w:sz w:val="32"/>
          <w:szCs w:val="32"/>
        </w:rPr>
        <w:t xml:space="preserve"> Vigilar la organización de las actividades cívi</w:t>
      </w:r>
      <w:r w:rsidR="00AA2083">
        <w:rPr>
          <w:rFonts w:ascii="Arial" w:hAnsi="Arial" w:cs="Arial"/>
          <w:sz w:val="32"/>
          <w:szCs w:val="32"/>
        </w:rPr>
        <w:t xml:space="preserve">cas del municipio y del </w:t>
      </w:r>
      <w:r w:rsidR="00FB29B9" w:rsidRPr="00FB29B9">
        <w:rPr>
          <w:rFonts w:ascii="Arial" w:hAnsi="Arial" w:cs="Arial"/>
          <w:sz w:val="32"/>
          <w:szCs w:val="32"/>
        </w:rPr>
        <w:t>Ayuntamiento;</w:t>
      </w:r>
    </w:p>
    <w:p w:rsidR="00AA2083" w:rsidRPr="00FB29B9" w:rsidRDefault="00AA2083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B29B9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B29B9" w:rsidRPr="00FB29B9">
        <w:rPr>
          <w:rFonts w:ascii="Arial" w:hAnsi="Arial" w:cs="Arial"/>
          <w:sz w:val="32"/>
          <w:szCs w:val="32"/>
        </w:rPr>
        <w:t xml:space="preserve"> Vigilar que se constituyan los diversos C</w:t>
      </w:r>
      <w:r w:rsidR="00AA2083">
        <w:rPr>
          <w:rFonts w:ascii="Arial" w:hAnsi="Arial" w:cs="Arial"/>
          <w:sz w:val="32"/>
          <w:szCs w:val="32"/>
        </w:rPr>
        <w:t xml:space="preserve">omités Pro-Festividades Cívicas </w:t>
      </w:r>
      <w:r w:rsidR="00FB29B9" w:rsidRPr="00FB29B9">
        <w:rPr>
          <w:rFonts w:ascii="Arial" w:hAnsi="Arial" w:cs="Arial"/>
          <w:sz w:val="32"/>
          <w:szCs w:val="32"/>
        </w:rPr>
        <w:t>del municipio y vigilar que se llame a par</w:t>
      </w:r>
      <w:r w:rsidR="00AA2083">
        <w:rPr>
          <w:rFonts w:ascii="Arial" w:hAnsi="Arial" w:cs="Arial"/>
          <w:sz w:val="32"/>
          <w:szCs w:val="32"/>
        </w:rPr>
        <w:t xml:space="preserve">ticipar a los diversos sectores </w:t>
      </w:r>
      <w:r w:rsidR="00FB29B9" w:rsidRPr="00FB29B9">
        <w:rPr>
          <w:rFonts w:ascii="Arial" w:hAnsi="Arial" w:cs="Arial"/>
          <w:sz w:val="32"/>
          <w:szCs w:val="32"/>
        </w:rPr>
        <w:t>de la población en las mismas;</w:t>
      </w:r>
    </w:p>
    <w:p w:rsidR="00AA2083" w:rsidRPr="00FB29B9" w:rsidRDefault="00AA2083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B29B9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B29B9" w:rsidRPr="00FB29B9">
        <w:rPr>
          <w:rFonts w:ascii="Arial" w:hAnsi="Arial" w:cs="Arial"/>
          <w:sz w:val="32"/>
          <w:szCs w:val="32"/>
        </w:rPr>
        <w:t xml:space="preserve"> Vigilar que la dependencia municipal co</w:t>
      </w:r>
      <w:r w:rsidR="00AA2083">
        <w:rPr>
          <w:rFonts w:ascii="Arial" w:hAnsi="Arial" w:cs="Arial"/>
          <w:sz w:val="32"/>
          <w:szCs w:val="32"/>
        </w:rPr>
        <w:t xml:space="preserve">rrespondiente elabore y ejecute </w:t>
      </w:r>
      <w:r w:rsidR="00FB29B9" w:rsidRPr="00FB29B9">
        <w:rPr>
          <w:rFonts w:ascii="Arial" w:hAnsi="Arial" w:cs="Arial"/>
          <w:sz w:val="32"/>
          <w:szCs w:val="32"/>
        </w:rPr>
        <w:t>el calendario y programa de acti</w:t>
      </w:r>
      <w:r w:rsidR="00AA2083">
        <w:rPr>
          <w:rFonts w:ascii="Arial" w:hAnsi="Arial" w:cs="Arial"/>
          <w:sz w:val="32"/>
          <w:szCs w:val="32"/>
        </w:rPr>
        <w:t xml:space="preserve">vidades cívicas de cada año del </w:t>
      </w:r>
      <w:r w:rsidR="00FB29B9" w:rsidRPr="00FB29B9">
        <w:rPr>
          <w:rFonts w:ascii="Arial" w:hAnsi="Arial" w:cs="Arial"/>
          <w:sz w:val="32"/>
          <w:szCs w:val="32"/>
        </w:rPr>
        <w:t>Ayuntamiento;</w:t>
      </w:r>
    </w:p>
    <w:p w:rsidR="00746C3B" w:rsidRDefault="00746C3B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B29B9" w:rsidRDefault="00FB29B9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E0183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</w:t>
      </w:r>
      <w:r w:rsidR="00FB29B9" w:rsidRPr="00FB29B9">
        <w:rPr>
          <w:rFonts w:ascii="Arial" w:hAnsi="Arial" w:cs="Arial"/>
          <w:sz w:val="32"/>
          <w:szCs w:val="32"/>
        </w:rPr>
        <w:t xml:space="preserve"> Asistir juntamente con el Presidente Municipal al desarrollo de las</w:t>
      </w:r>
      <w:r w:rsidR="00AA2083">
        <w:rPr>
          <w:rFonts w:ascii="Arial" w:hAnsi="Arial" w:cs="Arial"/>
          <w:sz w:val="32"/>
          <w:szCs w:val="32"/>
        </w:rPr>
        <w:t xml:space="preserve"> </w:t>
      </w:r>
      <w:r w:rsidR="00FB29B9" w:rsidRPr="00FB29B9">
        <w:rPr>
          <w:rFonts w:ascii="Arial" w:hAnsi="Arial" w:cs="Arial"/>
          <w:sz w:val="32"/>
          <w:szCs w:val="32"/>
        </w:rPr>
        <w:t>actividades cívicas y representarlo en los casos que éste determine;</w:t>
      </w:r>
    </w:p>
    <w:p w:rsidR="00165E14" w:rsidRPr="00FB29B9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B29B9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B29B9" w:rsidRPr="00FB29B9">
        <w:rPr>
          <w:rFonts w:ascii="Arial" w:hAnsi="Arial" w:cs="Arial"/>
          <w:sz w:val="32"/>
          <w:szCs w:val="32"/>
        </w:rPr>
        <w:t xml:space="preserve"> Proponer al Ayuntamiento el</w:t>
      </w:r>
      <w:r w:rsidR="00CE0183">
        <w:rPr>
          <w:rFonts w:ascii="Arial" w:hAnsi="Arial" w:cs="Arial"/>
          <w:sz w:val="32"/>
          <w:szCs w:val="32"/>
        </w:rPr>
        <w:t xml:space="preserve"> más acorde calendario anual de </w:t>
      </w:r>
      <w:r w:rsidR="00FB29B9" w:rsidRPr="00FB29B9">
        <w:rPr>
          <w:rFonts w:ascii="Arial" w:hAnsi="Arial" w:cs="Arial"/>
          <w:sz w:val="32"/>
          <w:szCs w:val="32"/>
        </w:rPr>
        <w:t>celebraciones y festividades cívicas; y</w:t>
      </w:r>
    </w:p>
    <w:p w:rsidR="00CE0183" w:rsidRPr="00FB29B9" w:rsidRDefault="00CE0183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B29B9" w:rsidRDefault="00165E14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B29B9" w:rsidRPr="00FB29B9">
        <w:rPr>
          <w:rFonts w:ascii="Arial" w:hAnsi="Arial" w:cs="Arial"/>
          <w:sz w:val="32"/>
          <w:szCs w:val="32"/>
        </w:rPr>
        <w:t xml:space="preserve"> En general planear y promover espectác</w:t>
      </w:r>
      <w:r w:rsidR="00CE0183">
        <w:rPr>
          <w:rFonts w:ascii="Arial" w:hAnsi="Arial" w:cs="Arial"/>
          <w:sz w:val="32"/>
          <w:szCs w:val="32"/>
        </w:rPr>
        <w:t xml:space="preserve">ulos y festividades que tiendan </w:t>
      </w:r>
      <w:r w:rsidR="00FB29B9" w:rsidRPr="00FB29B9">
        <w:rPr>
          <w:rFonts w:ascii="Arial" w:hAnsi="Arial" w:cs="Arial"/>
          <w:sz w:val="32"/>
          <w:szCs w:val="32"/>
        </w:rPr>
        <w:t xml:space="preserve">a la elevación del nivel cívico de </w:t>
      </w:r>
      <w:r w:rsidR="00746C3B">
        <w:rPr>
          <w:rFonts w:ascii="Arial" w:hAnsi="Arial" w:cs="Arial"/>
          <w:sz w:val="32"/>
          <w:szCs w:val="32"/>
        </w:rPr>
        <w:t>la población.</w:t>
      </w:r>
    </w:p>
    <w:p w:rsidR="00746C3B" w:rsidRDefault="00746C3B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46C3B" w:rsidRPr="00165E14" w:rsidRDefault="00165E14" w:rsidP="00165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746C3B" w:rsidRPr="00165E14">
        <w:rPr>
          <w:rFonts w:ascii="Arial" w:hAnsi="Arial" w:cs="Arial"/>
          <w:sz w:val="32"/>
          <w:szCs w:val="32"/>
        </w:rPr>
        <w:t>Revisión a la normatividad aplicable en materia de espectáculos públicos;</w:t>
      </w:r>
    </w:p>
    <w:p w:rsidR="00746C3B" w:rsidRPr="00FB29B9" w:rsidRDefault="00746C3B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B29B9" w:rsidRDefault="00FB29B9" w:rsidP="00FB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746C3B" w:rsidRPr="00165E14" w:rsidRDefault="00165E14" w:rsidP="00165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746C3B" w:rsidRPr="00165E14">
        <w:rPr>
          <w:rFonts w:ascii="Arial" w:hAnsi="Arial" w:cs="Arial"/>
          <w:sz w:val="32"/>
          <w:szCs w:val="32"/>
        </w:rPr>
        <w:t>De las disposiciones reglamentarias que ac</w:t>
      </w:r>
      <w:r w:rsidRPr="00165E14">
        <w:rPr>
          <w:rFonts w:ascii="Arial" w:hAnsi="Arial" w:cs="Arial"/>
          <w:sz w:val="32"/>
          <w:szCs w:val="32"/>
        </w:rPr>
        <w:t xml:space="preserve">tualmente existen, se considera </w:t>
      </w:r>
      <w:r w:rsidR="00746C3B" w:rsidRPr="00165E14">
        <w:rPr>
          <w:rFonts w:ascii="Arial" w:hAnsi="Arial" w:cs="Arial"/>
          <w:sz w:val="32"/>
          <w:szCs w:val="32"/>
        </w:rPr>
        <w:t>importante que esta Comisión Edilici</w:t>
      </w:r>
      <w:r w:rsidRPr="00165E14">
        <w:rPr>
          <w:rFonts w:ascii="Arial" w:hAnsi="Arial" w:cs="Arial"/>
          <w:sz w:val="32"/>
          <w:szCs w:val="32"/>
        </w:rPr>
        <w:t>a formule diversos dispositivos</w:t>
      </w:r>
      <w:r>
        <w:rPr>
          <w:rFonts w:ascii="Arial" w:hAnsi="Arial" w:cs="Arial"/>
          <w:sz w:val="32"/>
          <w:szCs w:val="32"/>
        </w:rPr>
        <w:t xml:space="preserve">, </w:t>
      </w:r>
      <w:r w:rsidRPr="00165E14">
        <w:rPr>
          <w:rFonts w:ascii="Arial" w:hAnsi="Arial" w:cs="Arial"/>
          <w:sz w:val="32"/>
          <w:szCs w:val="32"/>
        </w:rPr>
        <w:t xml:space="preserve"> </w:t>
      </w:r>
      <w:r w:rsidR="00746C3B" w:rsidRPr="00165E14">
        <w:rPr>
          <w:rFonts w:ascii="Arial" w:hAnsi="Arial" w:cs="Arial"/>
          <w:sz w:val="32"/>
          <w:szCs w:val="32"/>
        </w:rPr>
        <w:t>normativas aplicables a los espectáculos públic</w:t>
      </w:r>
      <w:r w:rsidRPr="00165E14">
        <w:rPr>
          <w:rFonts w:ascii="Arial" w:hAnsi="Arial" w:cs="Arial"/>
          <w:sz w:val="32"/>
          <w:szCs w:val="32"/>
        </w:rPr>
        <w:t xml:space="preserve">os y festividades cívicas, toda </w:t>
      </w:r>
      <w:r w:rsidR="00746C3B" w:rsidRPr="00165E14">
        <w:rPr>
          <w:rFonts w:ascii="Arial" w:hAnsi="Arial" w:cs="Arial"/>
          <w:sz w:val="32"/>
          <w:szCs w:val="32"/>
        </w:rPr>
        <w:t>vez que algunos de estos ordenamien</w:t>
      </w:r>
      <w:r w:rsidRPr="00165E14">
        <w:rPr>
          <w:rFonts w:ascii="Arial" w:hAnsi="Arial" w:cs="Arial"/>
          <w:sz w:val="32"/>
          <w:szCs w:val="32"/>
        </w:rPr>
        <w:t xml:space="preserve">tos requieren de actualizar las </w:t>
      </w:r>
      <w:r w:rsidR="00746C3B" w:rsidRPr="00165E14">
        <w:rPr>
          <w:rFonts w:ascii="Arial" w:hAnsi="Arial" w:cs="Arial"/>
          <w:sz w:val="32"/>
          <w:szCs w:val="32"/>
        </w:rPr>
        <w:t>referencias a las que se hace de l</w:t>
      </w:r>
      <w:r w:rsidRPr="00165E14">
        <w:rPr>
          <w:rFonts w:ascii="Arial" w:hAnsi="Arial" w:cs="Arial"/>
          <w:sz w:val="32"/>
          <w:szCs w:val="32"/>
        </w:rPr>
        <w:t xml:space="preserve">a estructura más reciente de la </w:t>
      </w:r>
      <w:r w:rsidR="00746C3B" w:rsidRPr="00165E14">
        <w:rPr>
          <w:rFonts w:ascii="Arial" w:hAnsi="Arial" w:cs="Arial"/>
          <w:sz w:val="32"/>
          <w:szCs w:val="32"/>
        </w:rPr>
        <w:t>Administración Pública Municipal</w:t>
      </w:r>
      <w:r>
        <w:rPr>
          <w:rFonts w:ascii="Arial" w:hAnsi="Arial" w:cs="Arial"/>
          <w:sz w:val="32"/>
          <w:szCs w:val="32"/>
        </w:rPr>
        <w:t>.</w:t>
      </w:r>
    </w:p>
    <w:p w:rsidR="00FB29B9" w:rsidRDefault="00FB29B9" w:rsidP="00165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65E14" w:rsidRPr="00165E14" w:rsidRDefault="00165E14" w:rsidP="00165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Todos y cada uno de estos puntos están contemplados a las necesidades actuales del Municipio de los cuales se pueden hacer los cambios pertinentes si </w:t>
      </w:r>
      <w:r w:rsidR="00A33A65">
        <w:rPr>
          <w:rFonts w:ascii="Arial" w:hAnsi="Arial" w:cs="Arial"/>
          <w:sz w:val="32"/>
          <w:szCs w:val="32"/>
        </w:rPr>
        <w:t>así</w:t>
      </w:r>
      <w:r>
        <w:rPr>
          <w:rFonts w:ascii="Arial" w:hAnsi="Arial" w:cs="Arial"/>
          <w:sz w:val="32"/>
          <w:szCs w:val="32"/>
        </w:rPr>
        <w:t xml:space="preserve"> lo requiere la comisión.</w:t>
      </w:r>
    </w:p>
    <w:sectPr w:rsidR="00165E14" w:rsidRPr="00165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113D"/>
    <w:multiLevelType w:val="hybridMultilevel"/>
    <w:tmpl w:val="FAF42E52"/>
    <w:lvl w:ilvl="0" w:tplc="F1D662D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0565D"/>
    <w:multiLevelType w:val="hybridMultilevel"/>
    <w:tmpl w:val="9336FF68"/>
    <w:lvl w:ilvl="0" w:tplc="15E4432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5F"/>
    <w:rsid w:val="00165E14"/>
    <w:rsid w:val="00393F0A"/>
    <w:rsid w:val="0047609D"/>
    <w:rsid w:val="005D6C43"/>
    <w:rsid w:val="00645E5F"/>
    <w:rsid w:val="006D482D"/>
    <w:rsid w:val="00746C3B"/>
    <w:rsid w:val="008803B5"/>
    <w:rsid w:val="00A33A65"/>
    <w:rsid w:val="00AA2083"/>
    <w:rsid w:val="00CE0183"/>
    <w:rsid w:val="00DE57CB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EEAB-FBF0-484C-B625-814BCB5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Familiar</cp:lastModifiedBy>
  <cp:revision>2</cp:revision>
  <dcterms:created xsi:type="dcterms:W3CDTF">2019-01-17T01:01:00Z</dcterms:created>
  <dcterms:modified xsi:type="dcterms:W3CDTF">2019-01-17T04:12:00Z</dcterms:modified>
</cp:coreProperties>
</file>