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94783" w14:textId="77777777" w:rsidR="00E45F69" w:rsidRDefault="00E45F69">
      <w:pPr>
        <w:rPr>
          <w:lang w:val="es-ES"/>
        </w:rPr>
      </w:pPr>
    </w:p>
    <w:p w14:paraId="342960A8" w14:textId="77777777" w:rsidR="0059265D" w:rsidRDefault="0059265D">
      <w:pPr>
        <w:rPr>
          <w:lang w:val="es-ES"/>
        </w:rPr>
      </w:pPr>
    </w:p>
    <w:p w14:paraId="326DCE72" w14:textId="77777777" w:rsidR="0059265D" w:rsidRDefault="0059265D">
      <w:pPr>
        <w:rPr>
          <w:lang w:val="es-ES"/>
        </w:rPr>
      </w:pPr>
    </w:p>
    <w:p w14:paraId="3995B4D8" w14:textId="77777777" w:rsidR="0059265D" w:rsidRDefault="0059265D">
      <w:pPr>
        <w:rPr>
          <w:lang w:val="es-ES"/>
        </w:rPr>
      </w:pPr>
    </w:p>
    <w:p w14:paraId="3F479C9C" w14:textId="77777777" w:rsidR="0059265D" w:rsidRDefault="0059265D">
      <w:pPr>
        <w:rPr>
          <w:lang w:val="es-ES"/>
        </w:rPr>
      </w:pPr>
    </w:p>
    <w:p w14:paraId="394FD3DB" w14:textId="77777777" w:rsidR="0059265D" w:rsidRDefault="0059265D">
      <w:pPr>
        <w:rPr>
          <w:lang w:val="es-ES"/>
        </w:rPr>
      </w:pPr>
    </w:p>
    <w:p w14:paraId="467F4177" w14:textId="77777777" w:rsidR="0059265D" w:rsidRDefault="0059265D">
      <w:pPr>
        <w:rPr>
          <w:lang w:val="es-ES"/>
        </w:rPr>
      </w:pPr>
    </w:p>
    <w:p w14:paraId="1AFF41F5" w14:textId="77777777" w:rsidR="0059265D" w:rsidRDefault="0059265D">
      <w:pPr>
        <w:rPr>
          <w:lang w:val="es-ES"/>
        </w:rPr>
      </w:pPr>
    </w:p>
    <w:p w14:paraId="4D9211AB" w14:textId="77777777" w:rsidR="0059265D" w:rsidRDefault="0059265D">
      <w:pPr>
        <w:rPr>
          <w:lang w:val="es-ES"/>
        </w:rPr>
      </w:pPr>
    </w:p>
    <w:p w14:paraId="1E2F7C95" w14:textId="2F6B0875" w:rsidR="0059265D" w:rsidRDefault="0059265D" w:rsidP="00842676">
      <w:pPr>
        <w:pStyle w:val="Puesto"/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 xml:space="preserve">Programa anual de trabajo de </w:t>
      </w:r>
      <w:r w:rsidR="00842676" w:rsidRPr="00842676">
        <w:rPr>
          <w:rFonts w:ascii="Arial" w:hAnsi="Arial" w:cs="Arial"/>
          <w:bCs/>
          <w:sz w:val="48"/>
          <w:szCs w:val="48"/>
        </w:rPr>
        <w:t xml:space="preserve">COMISION </w:t>
      </w:r>
      <w:r w:rsidR="005C68A8" w:rsidRPr="005C68A8">
        <w:rPr>
          <w:rFonts w:ascii="Arial" w:hAnsi="Arial" w:cs="Arial"/>
          <w:bCs/>
          <w:sz w:val="48"/>
          <w:szCs w:val="48"/>
        </w:rPr>
        <w:t>HACIENDA PÚBLICA Y PRESUPUESTO</w:t>
      </w:r>
      <w:r w:rsidR="00842676" w:rsidRPr="00842676">
        <w:rPr>
          <w:rFonts w:ascii="Arial" w:hAnsi="Arial" w:cs="Arial"/>
          <w:bCs/>
          <w:sz w:val="48"/>
          <w:szCs w:val="48"/>
        </w:rPr>
        <w:t xml:space="preserve">. </w:t>
      </w:r>
    </w:p>
    <w:p w14:paraId="3BD279BF" w14:textId="3371B1E2" w:rsidR="00842676" w:rsidRPr="00842676" w:rsidRDefault="00183777" w:rsidP="00842676">
      <w:pPr>
        <w:pStyle w:val="Subttulo"/>
        <w:jc w:val="center"/>
        <w:rPr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5D48E478" wp14:editId="797FF6A7">
            <wp:extent cx="3824578" cy="3830636"/>
            <wp:effectExtent l="190500" t="190500" r="195580" b="18923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9-01-28 at 11.47.02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500" cy="3841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178AE0" w14:textId="51E6990F" w:rsidR="00F509C9" w:rsidRDefault="00F509C9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203F2B0B" w14:textId="13A0D976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>
        <w:rPr>
          <w:rFonts w:ascii="Arial" w:hAnsi="Arial" w:cs="Arial"/>
          <w:bCs/>
          <w:sz w:val="48"/>
          <w:szCs w:val="48"/>
        </w:rPr>
        <w:t>ENERO A DICIEMBRE 2019</w:t>
      </w:r>
    </w:p>
    <w:p w14:paraId="19FC1592" w14:textId="19667D86" w:rsidR="00F509C9" w:rsidRDefault="00F509C9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3263188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F8BB4C0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bookmarkStart w:id="0" w:name="_GoBack"/>
      <w:bookmarkEnd w:id="0"/>
    </w:p>
    <w:p w14:paraId="2271016C" w14:textId="77777777" w:rsidR="0059265D" w:rsidRPr="0059265D" w:rsidRDefault="0059265D" w:rsidP="0059265D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59265D">
        <w:rPr>
          <w:rFonts w:ascii="Arial" w:hAnsi="Arial" w:cs="Arial"/>
          <w:b/>
          <w:bCs/>
          <w:sz w:val="72"/>
          <w:szCs w:val="72"/>
        </w:rPr>
        <w:t>C O N T E N I D O</w:t>
      </w:r>
    </w:p>
    <w:p w14:paraId="645051FE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56"/>
          <w:szCs w:val="56"/>
        </w:rPr>
      </w:pPr>
    </w:p>
    <w:p w14:paraId="78665B3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 xml:space="preserve">I.- Integrantes de la Comisión </w:t>
      </w:r>
    </w:p>
    <w:p w14:paraId="09C6DE19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2D431BB5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>II.- Presentación</w:t>
      </w:r>
    </w:p>
    <w:p w14:paraId="028AB232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DE2C790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>III.- Fundamento Legal</w:t>
      </w:r>
    </w:p>
    <w:p w14:paraId="200E96EA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6AC050F1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 xml:space="preserve">IV.- Objetivos Generales </w:t>
      </w:r>
    </w:p>
    <w:p w14:paraId="6EEE27C2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1782122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 xml:space="preserve">V.- Propuestas Especificas </w:t>
      </w:r>
    </w:p>
    <w:p w14:paraId="389BDF4E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ED297E4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0019D68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7A47C491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2E4CF27A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58FF06EA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AB91B9E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3A6569B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5F959235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0816D75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6F500782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6C3CFD6F" w14:textId="77777777" w:rsidR="0059265D" w:rsidRDefault="0059265D" w:rsidP="0059265D">
      <w:pPr>
        <w:jc w:val="center"/>
        <w:rPr>
          <w:sz w:val="84"/>
          <w:szCs w:val="84"/>
        </w:rPr>
      </w:pPr>
      <w:r w:rsidRPr="00D20A1F">
        <w:rPr>
          <w:sz w:val="84"/>
          <w:szCs w:val="84"/>
        </w:rPr>
        <w:t>I.-INTEGRANTES DE LA COMISIÓN</w:t>
      </w:r>
    </w:p>
    <w:p w14:paraId="7AD38B39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20910C4F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7791FD40" w14:textId="77777777" w:rsidR="0059265D" w:rsidRPr="0059265D" w:rsidRDefault="0059265D" w:rsidP="0059265D">
      <w:pPr>
        <w:spacing w:line="360" w:lineRule="auto"/>
        <w:jc w:val="center"/>
        <w:rPr>
          <w:rFonts w:eastAsia="Microsoft JhengHei" w:cs="Times New Roman"/>
          <w:sz w:val="44"/>
          <w:szCs w:val="44"/>
        </w:rPr>
      </w:pPr>
      <w:r w:rsidRPr="0059265D">
        <w:rPr>
          <w:rFonts w:eastAsia="Microsoft JhengHei" w:cs="Times New Roman"/>
          <w:b/>
          <w:sz w:val="44"/>
          <w:szCs w:val="44"/>
        </w:rPr>
        <w:t>PRESIDENTE:</w:t>
      </w:r>
      <w:r w:rsidRPr="0059265D">
        <w:rPr>
          <w:rFonts w:eastAsia="Microsoft JhengHei" w:cs="Times New Roman"/>
          <w:sz w:val="44"/>
          <w:szCs w:val="44"/>
        </w:rPr>
        <w:t xml:space="preserve"> </w:t>
      </w:r>
      <w:r w:rsidRPr="0059265D">
        <w:rPr>
          <w:rFonts w:eastAsia="Microsoft JhengHei" w:cs="Times New Roman"/>
          <w:i/>
          <w:sz w:val="44"/>
          <w:szCs w:val="44"/>
          <w:u w:val="single"/>
        </w:rPr>
        <w:t>RICARDO ZAID SANTILLÁN CORTES.</w:t>
      </w:r>
    </w:p>
    <w:p w14:paraId="36AD7630" w14:textId="77777777" w:rsidR="0059265D" w:rsidRPr="0059265D" w:rsidRDefault="0059265D" w:rsidP="0059265D">
      <w:pPr>
        <w:spacing w:line="360" w:lineRule="auto"/>
        <w:jc w:val="center"/>
        <w:rPr>
          <w:rFonts w:eastAsia="Microsoft JhengHei" w:cs="Times New Roman"/>
          <w:sz w:val="44"/>
          <w:szCs w:val="44"/>
        </w:rPr>
      </w:pPr>
    </w:p>
    <w:p w14:paraId="379BE5AE" w14:textId="77777777" w:rsidR="0059265D" w:rsidRPr="0059265D" w:rsidRDefault="0059265D" w:rsidP="0059265D">
      <w:pPr>
        <w:spacing w:line="480" w:lineRule="auto"/>
        <w:jc w:val="center"/>
        <w:rPr>
          <w:rFonts w:eastAsia="Microsoft JhengHei" w:cs="Times New Roman"/>
          <w:b/>
          <w:sz w:val="44"/>
          <w:szCs w:val="44"/>
        </w:rPr>
      </w:pPr>
      <w:r w:rsidRPr="0059265D">
        <w:rPr>
          <w:rFonts w:eastAsia="Microsoft JhengHei" w:cs="Times New Roman"/>
          <w:b/>
          <w:sz w:val="44"/>
          <w:szCs w:val="44"/>
        </w:rPr>
        <w:t>VOCALES</w:t>
      </w:r>
    </w:p>
    <w:p w14:paraId="6E1D60C4" w14:textId="43698CE8" w:rsidR="00183777" w:rsidRPr="00183777" w:rsidRDefault="00183777" w:rsidP="00183777">
      <w:pPr>
        <w:spacing w:line="480" w:lineRule="auto"/>
        <w:jc w:val="center"/>
        <w:rPr>
          <w:rFonts w:eastAsia="Microsoft JhengHei" w:cs="Times New Roman"/>
          <w:b/>
          <w:i/>
          <w:sz w:val="44"/>
          <w:szCs w:val="44"/>
          <w:u w:val="single"/>
        </w:rPr>
      </w:pPr>
      <w:r w:rsidRPr="00183777">
        <w:rPr>
          <w:rFonts w:eastAsia="Microsoft JhengHei" w:cs="Times New Roman"/>
          <w:b/>
          <w:i/>
          <w:sz w:val="44"/>
          <w:szCs w:val="44"/>
          <w:u w:val="single"/>
        </w:rPr>
        <w:t>REG</w:t>
      </w:r>
      <w:r w:rsidR="00FD6D3C">
        <w:rPr>
          <w:rFonts w:eastAsia="Microsoft JhengHei" w:cs="Times New Roman"/>
          <w:b/>
          <w:i/>
          <w:sz w:val="44"/>
          <w:szCs w:val="44"/>
          <w:u w:val="single"/>
        </w:rPr>
        <w:t>IDOR</w:t>
      </w:r>
      <w:r w:rsidRPr="00183777">
        <w:rPr>
          <w:rFonts w:eastAsia="Microsoft JhengHei" w:cs="Times New Roman"/>
          <w:b/>
          <w:i/>
          <w:sz w:val="44"/>
          <w:szCs w:val="44"/>
          <w:u w:val="single"/>
        </w:rPr>
        <w:t>. BLANCA ESTELA RANGEL DAVILA.</w:t>
      </w:r>
    </w:p>
    <w:p w14:paraId="78162DCB" w14:textId="434F6896" w:rsidR="00183777" w:rsidRPr="00183777" w:rsidRDefault="00183777" w:rsidP="00183777">
      <w:pPr>
        <w:spacing w:line="480" w:lineRule="auto"/>
        <w:jc w:val="center"/>
        <w:rPr>
          <w:rFonts w:eastAsia="Microsoft JhengHei" w:cs="Times New Roman"/>
          <w:b/>
          <w:i/>
          <w:sz w:val="44"/>
          <w:szCs w:val="44"/>
          <w:u w:val="single"/>
        </w:rPr>
      </w:pPr>
      <w:r w:rsidRPr="00183777">
        <w:rPr>
          <w:rFonts w:eastAsia="Microsoft JhengHei" w:cs="Times New Roman"/>
          <w:b/>
          <w:i/>
          <w:sz w:val="44"/>
          <w:szCs w:val="44"/>
          <w:u w:val="single"/>
        </w:rPr>
        <w:t>REG</w:t>
      </w:r>
      <w:r w:rsidR="00FD6D3C">
        <w:rPr>
          <w:rFonts w:eastAsia="Microsoft JhengHei" w:cs="Times New Roman"/>
          <w:b/>
          <w:i/>
          <w:sz w:val="44"/>
          <w:szCs w:val="44"/>
          <w:u w:val="single"/>
        </w:rPr>
        <w:t>IDOR</w:t>
      </w:r>
      <w:r w:rsidRPr="00183777">
        <w:rPr>
          <w:rFonts w:eastAsia="Microsoft JhengHei" w:cs="Times New Roman"/>
          <w:b/>
          <w:i/>
          <w:sz w:val="44"/>
          <w:szCs w:val="44"/>
          <w:u w:val="single"/>
        </w:rPr>
        <w:t>. ADRIAN ALEJANDRO FLORES VELEZ.</w:t>
      </w:r>
    </w:p>
    <w:p w14:paraId="05E7C8D9" w14:textId="1C2D46E6" w:rsidR="00183777" w:rsidRPr="00183777" w:rsidRDefault="00183777" w:rsidP="00183777">
      <w:pPr>
        <w:spacing w:line="480" w:lineRule="auto"/>
        <w:jc w:val="center"/>
        <w:rPr>
          <w:rFonts w:eastAsia="Microsoft JhengHei" w:cs="Times New Roman"/>
          <w:b/>
          <w:i/>
          <w:sz w:val="44"/>
          <w:szCs w:val="44"/>
          <w:u w:val="single"/>
        </w:rPr>
      </w:pPr>
      <w:r w:rsidRPr="00183777">
        <w:rPr>
          <w:rFonts w:eastAsia="Microsoft JhengHei" w:cs="Times New Roman"/>
          <w:b/>
          <w:i/>
          <w:sz w:val="44"/>
          <w:szCs w:val="44"/>
          <w:u w:val="single"/>
        </w:rPr>
        <w:t>REG</w:t>
      </w:r>
      <w:r w:rsidR="00FD6D3C">
        <w:rPr>
          <w:rFonts w:eastAsia="Microsoft JhengHei" w:cs="Times New Roman"/>
          <w:b/>
          <w:i/>
          <w:sz w:val="44"/>
          <w:szCs w:val="44"/>
          <w:u w:val="single"/>
        </w:rPr>
        <w:t xml:space="preserve">IDOR. GABRIEL PÉREZ </w:t>
      </w:r>
      <w:proofErr w:type="spellStart"/>
      <w:r w:rsidR="00FD6D3C">
        <w:rPr>
          <w:rFonts w:eastAsia="Microsoft JhengHei" w:cs="Times New Roman"/>
          <w:b/>
          <w:i/>
          <w:sz w:val="44"/>
          <w:szCs w:val="44"/>
          <w:u w:val="single"/>
        </w:rPr>
        <w:t>PÉ</w:t>
      </w:r>
      <w:r w:rsidRPr="00183777">
        <w:rPr>
          <w:rFonts w:eastAsia="Microsoft JhengHei" w:cs="Times New Roman"/>
          <w:b/>
          <w:i/>
          <w:sz w:val="44"/>
          <w:szCs w:val="44"/>
          <w:u w:val="single"/>
        </w:rPr>
        <w:t>REZ</w:t>
      </w:r>
      <w:proofErr w:type="spellEnd"/>
      <w:r w:rsidRPr="00183777">
        <w:rPr>
          <w:rFonts w:eastAsia="Microsoft JhengHei" w:cs="Times New Roman"/>
          <w:b/>
          <w:i/>
          <w:sz w:val="44"/>
          <w:szCs w:val="44"/>
          <w:u w:val="single"/>
        </w:rPr>
        <w:t>.</w:t>
      </w:r>
    </w:p>
    <w:p w14:paraId="7CEA8428" w14:textId="3AB49EA9" w:rsidR="0059265D" w:rsidRPr="0059265D" w:rsidRDefault="00FD6D3C" w:rsidP="00183777">
      <w:pPr>
        <w:spacing w:line="480" w:lineRule="auto"/>
        <w:jc w:val="center"/>
        <w:rPr>
          <w:rFonts w:eastAsia="Microsoft JhengHei" w:cs="Times New Roman"/>
          <w:sz w:val="44"/>
          <w:szCs w:val="44"/>
        </w:rPr>
      </w:pPr>
      <w:r>
        <w:rPr>
          <w:rFonts w:eastAsia="Microsoft JhengHei" w:cs="Times New Roman"/>
          <w:b/>
          <w:i/>
          <w:sz w:val="44"/>
          <w:szCs w:val="44"/>
          <w:u w:val="single"/>
        </w:rPr>
        <w:t>SINDICO: HÉ</w:t>
      </w:r>
      <w:r w:rsidR="00183777" w:rsidRPr="00183777">
        <w:rPr>
          <w:rFonts w:eastAsia="Microsoft JhengHei" w:cs="Times New Roman"/>
          <w:b/>
          <w:i/>
          <w:sz w:val="44"/>
          <w:szCs w:val="44"/>
          <w:u w:val="single"/>
        </w:rPr>
        <w:t>CTOR ACOSTA NEGRETE.</w:t>
      </w:r>
    </w:p>
    <w:p w14:paraId="5B5016A3" w14:textId="77777777" w:rsidR="00F509C9" w:rsidRDefault="00F509C9" w:rsidP="0059265D">
      <w:pPr>
        <w:jc w:val="center"/>
        <w:rPr>
          <w:sz w:val="84"/>
          <w:szCs w:val="84"/>
        </w:rPr>
      </w:pPr>
    </w:p>
    <w:p w14:paraId="1005A300" w14:textId="77777777" w:rsidR="00FD6D3C" w:rsidRDefault="00FD6D3C" w:rsidP="0059265D">
      <w:pPr>
        <w:jc w:val="center"/>
        <w:rPr>
          <w:sz w:val="84"/>
          <w:szCs w:val="84"/>
        </w:rPr>
      </w:pPr>
    </w:p>
    <w:p w14:paraId="434AE861" w14:textId="77777777" w:rsidR="00FD6D3C" w:rsidRDefault="00FD6D3C" w:rsidP="0059265D">
      <w:pPr>
        <w:jc w:val="center"/>
        <w:rPr>
          <w:sz w:val="84"/>
          <w:szCs w:val="84"/>
        </w:rPr>
      </w:pPr>
    </w:p>
    <w:p w14:paraId="4BDCF8BA" w14:textId="77777777" w:rsidR="0059265D" w:rsidRDefault="0059265D" w:rsidP="0059265D">
      <w:pPr>
        <w:jc w:val="center"/>
        <w:rPr>
          <w:sz w:val="84"/>
          <w:szCs w:val="84"/>
        </w:rPr>
      </w:pPr>
      <w:r w:rsidRPr="00D20A1F">
        <w:rPr>
          <w:sz w:val="84"/>
          <w:szCs w:val="84"/>
        </w:rPr>
        <w:t>I</w:t>
      </w:r>
      <w:r>
        <w:rPr>
          <w:sz w:val="84"/>
          <w:szCs w:val="84"/>
        </w:rPr>
        <w:t>I</w:t>
      </w:r>
      <w:r w:rsidRPr="00D20A1F">
        <w:rPr>
          <w:sz w:val="84"/>
          <w:szCs w:val="84"/>
        </w:rPr>
        <w:t>.-</w:t>
      </w:r>
      <w:r>
        <w:rPr>
          <w:sz w:val="84"/>
          <w:szCs w:val="84"/>
        </w:rPr>
        <w:t>PRESENTACIÓN</w:t>
      </w:r>
    </w:p>
    <w:p w14:paraId="773EDDB2" w14:textId="77777777" w:rsidR="0059265D" w:rsidRPr="00055B2F" w:rsidRDefault="0059265D" w:rsidP="0059265D">
      <w:pPr>
        <w:jc w:val="center"/>
        <w:rPr>
          <w:sz w:val="28"/>
          <w:szCs w:val="28"/>
        </w:rPr>
      </w:pPr>
    </w:p>
    <w:p w14:paraId="08F077BD" w14:textId="5E030BA7" w:rsidR="00F509C9" w:rsidRPr="00FD6D3C" w:rsidRDefault="00FD6D3C" w:rsidP="0059265D">
      <w:pPr>
        <w:jc w:val="both"/>
        <w:rPr>
          <w:rFonts w:eastAsia="Microsoft JhengHei" w:cs="Times New Roman"/>
          <w:sz w:val="40"/>
          <w:szCs w:val="40"/>
          <w:lang w:val="es-MX"/>
        </w:rPr>
      </w:pPr>
      <w:r w:rsidRPr="00FD6D3C">
        <w:rPr>
          <w:rFonts w:eastAsia="Microsoft JhengHei" w:cs="Times New Roman"/>
          <w:sz w:val="40"/>
          <w:szCs w:val="40"/>
          <w:lang w:val="es-MX"/>
        </w:rPr>
        <w:t>La Hacienda Pública Municipal garantiza la prestación del servicio público Municipal, el cual a su vez sirve para impulsar el desarrollo de actividades básicas del municipio, la Hacienda Pública maneja el conjunto de recursos y bienes patrimoniales de los que dispone el Municipio para alcanzar sus fines y metas planteadas, Es trascendental, el buen manejo de la Hacienda Pública, ya que con ello garantizamos la prestación del Servicio Público, parte fundamental en el Desarrollo Municipal.</w:t>
      </w:r>
    </w:p>
    <w:p w14:paraId="56256927" w14:textId="713AB5D6" w:rsidR="00FD6D3C" w:rsidRPr="00FD6D3C" w:rsidRDefault="00FD6D3C" w:rsidP="0059265D">
      <w:pPr>
        <w:jc w:val="both"/>
        <w:rPr>
          <w:rFonts w:eastAsia="Microsoft JhengHei" w:cs="Times New Roman"/>
          <w:sz w:val="40"/>
          <w:szCs w:val="40"/>
          <w:lang w:val="es-MX"/>
        </w:rPr>
      </w:pPr>
      <w:r w:rsidRPr="00FD6D3C">
        <w:rPr>
          <w:rFonts w:eastAsia="Microsoft JhengHei" w:cs="Times New Roman"/>
          <w:sz w:val="40"/>
          <w:szCs w:val="40"/>
          <w:lang w:val="es-MX"/>
        </w:rPr>
        <w:t>Esta  Comisión, tiene la obligación, y responsabilidad de vigilar y contribuir al buen uso de los Recursos y finanzas del Municipio, siempre con Honestidad, Transparencia y cerciorarse de que dichos recursos sean utilizados de manera correcta y para el fin de que han sido destinados.</w:t>
      </w:r>
    </w:p>
    <w:p w14:paraId="0C2E3334" w14:textId="77777777" w:rsidR="00F509C9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2A8159D0" w14:textId="77777777" w:rsidR="00F509C9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3F5F37EF" w14:textId="77777777" w:rsidR="00F509C9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42F1AE94" w14:textId="77777777" w:rsidR="00F509C9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4CC34D0A" w14:textId="77777777" w:rsidR="00F509C9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7B6F5A56" w14:textId="77777777" w:rsidR="00F509C9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39349392" w14:textId="77777777" w:rsidR="001930A3" w:rsidRDefault="001930A3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310E0F39" w14:textId="77777777" w:rsidR="0059265D" w:rsidRDefault="0059265D" w:rsidP="0059265D">
      <w:pPr>
        <w:rPr>
          <w:sz w:val="84"/>
          <w:szCs w:val="84"/>
        </w:rPr>
      </w:pPr>
      <w:r w:rsidRPr="00D20A1F">
        <w:rPr>
          <w:sz w:val="84"/>
          <w:szCs w:val="84"/>
        </w:rPr>
        <w:t>I</w:t>
      </w:r>
      <w:r>
        <w:rPr>
          <w:sz w:val="84"/>
          <w:szCs w:val="84"/>
        </w:rPr>
        <w:t>II</w:t>
      </w:r>
      <w:r w:rsidRPr="00D20A1F">
        <w:rPr>
          <w:sz w:val="84"/>
          <w:szCs w:val="84"/>
        </w:rPr>
        <w:t>.-</w:t>
      </w:r>
      <w:r>
        <w:rPr>
          <w:sz w:val="84"/>
          <w:szCs w:val="84"/>
        </w:rPr>
        <w:t>FUNDAMENTO LEGAL</w:t>
      </w:r>
    </w:p>
    <w:p w14:paraId="036AC69E" w14:textId="77777777" w:rsidR="001930A3" w:rsidRDefault="001930A3" w:rsidP="0059265D">
      <w:pPr>
        <w:rPr>
          <w:sz w:val="84"/>
          <w:szCs w:val="84"/>
        </w:rPr>
      </w:pPr>
    </w:p>
    <w:p w14:paraId="1F8DA3E8" w14:textId="5853CBE0" w:rsidR="00055B2F" w:rsidRDefault="00FD6D3C" w:rsidP="00FD6D3C">
      <w:pPr>
        <w:jc w:val="both"/>
        <w:rPr>
          <w:sz w:val="48"/>
          <w:szCs w:val="48"/>
          <w:lang w:val="es-ES"/>
        </w:rPr>
      </w:pPr>
      <w:r w:rsidRPr="00FD6D3C">
        <w:rPr>
          <w:sz w:val="48"/>
          <w:szCs w:val="48"/>
          <w:lang w:val="es-MX"/>
        </w:rPr>
        <w:t>Constitución Política de los Estado Unidos Mexicanos en su artículo 115, artículo 88 de la Constitución Política del Estado Libre y Soberano de Jalisco, 27 fracción II, de Ley del Gobierno y la Administración Pública Municipal del Estado de Jalisco, Ley de transparencia y acceso a la Información Pública del Estado de Jalisco, 52 de El Reglamento General Del Municipio de El Salto, y demás disposiciones normativas Federales, Estatales e Internacionales en materia de Hacienda Pública.</w:t>
      </w:r>
    </w:p>
    <w:p w14:paraId="17D5C5B0" w14:textId="77777777" w:rsidR="00055B2F" w:rsidRDefault="00055B2F" w:rsidP="0059265D">
      <w:pPr>
        <w:rPr>
          <w:sz w:val="48"/>
          <w:szCs w:val="48"/>
          <w:lang w:val="es-ES"/>
        </w:rPr>
      </w:pPr>
    </w:p>
    <w:p w14:paraId="64C97A9A" w14:textId="77777777" w:rsidR="001930A3" w:rsidRDefault="001930A3" w:rsidP="0059265D">
      <w:pPr>
        <w:rPr>
          <w:sz w:val="48"/>
          <w:szCs w:val="48"/>
          <w:lang w:val="es-ES"/>
        </w:rPr>
      </w:pPr>
    </w:p>
    <w:p w14:paraId="207140C3" w14:textId="77777777" w:rsidR="001930A3" w:rsidRDefault="001930A3" w:rsidP="0059265D">
      <w:pPr>
        <w:rPr>
          <w:sz w:val="48"/>
          <w:szCs w:val="48"/>
          <w:lang w:val="es-ES"/>
        </w:rPr>
      </w:pPr>
    </w:p>
    <w:p w14:paraId="79B59BFC" w14:textId="77777777" w:rsidR="00F509C9" w:rsidRDefault="00F509C9" w:rsidP="0059265D">
      <w:pPr>
        <w:rPr>
          <w:sz w:val="80"/>
          <w:szCs w:val="80"/>
        </w:rPr>
      </w:pPr>
    </w:p>
    <w:p w14:paraId="33CE3203" w14:textId="77777777" w:rsidR="001930A3" w:rsidRDefault="001930A3" w:rsidP="0059265D">
      <w:pPr>
        <w:rPr>
          <w:sz w:val="80"/>
          <w:szCs w:val="80"/>
        </w:rPr>
      </w:pPr>
      <w:r w:rsidRPr="001930A3">
        <w:rPr>
          <w:sz w:val="80"/>
          <w:szCs w:val="80"/>
        </w:rPr>
        <w:t>IV.-OBJETIVOS GENERALES</w:t>
      </w:r>
    </w:p>
    <w:p w14:paraId="08616746" w14:textId="77777777" w:rsidR="001930A3" w:rsidRPr="001930A3" w:rsidRDefault="001930A3" w:rsidP="00FD6D3C">
      <w:pPr>
        <w:jc w:val="both"/>
        <w:rPr>
          <w:sz w:val="80"/>
          <w:szCs w:val="80"/>
          <w:lang w:val="es-ES"/>
        </w:rPr>
      </w:pPr>
    </w:p>
    <w:p w14:paraId="6A3054E1" w14:textId="32089A76" w:rsidR="001930A3" w:rsidRDefault="00FD6D3C" w:rsidP="00FD6D3C">
      <w:pPr>
        <w:jc w:val="both"/>
        <w:rPr>
          <w:b/>
          <w:sz w:val="48"/>
          <w:szCs w:val="48"/>
          <w:lang w:val="es-MX"/>
        </w:rPr>
      </w:pPr>
      <w:r w:rsidRPr="00FD6D3C">
        <w:rPr>
          <w:sz w:val="48"/>
          <w:szCs w:val="48"/>
          <w:lang w:val="es-MX"/>
        </w:rPr>
        <w:t>Esta Comisión Edilicia tiene como objetivo una adecuada administración de las finanzas públicas, así como realizar una evaluación de la hacienda pública municipal.</w:t>
      </w:r>
    </w:p>
    <w:p w14:paraId="5B3537E5" w14:textId="77777777" w:rsidR="001930A3" w:rsidRDefault="001930A3" w:rsidP="001930A3">
      <w:pPr>
        <w:jc w:val="center"/>
        <w:rPr>
          <w:b/>
          <w:sz w:val="48"/>
          <w:szCs w:val="48"/>
          <w:lang w:val="es-MX"/>
        </w:rPr>
      </w:pPr>
    </w:p>
    <w:p w14:paraId="23AE2535" w14:textId="77777777" w:rsidR="001930A3" w:rsidRDefault="001930A3" w:rsidP="001930A3">
      <w:pPr>
        <w:jc w:val="center"/>
        <w:rPr>
          <w:b/>
          <w:sz w:val="48"/>
          <w:szCs w:val="48"/>
          <w:lang w:val="es-MX"/>
        </w:rPr>
      </w:pPr>
    </w:p>
    <w:p w14:paraId="6B1AFE38" w14:textId="77777777" w:rsidR="001930A3" w:rsidRDefault="001930A3" w:rsidP="00055B2F">
      <w:pPr>
        <w:rPr>
          <w:b/>
          <w:sz w:val="48"/>
          <w:szCs w:val="48"/>
          <w:lang w:val="es-MX"/>
        </w:rPr>
      </w:pPr>
    </w:p>
    <w:p w14:paraId="05979DBD" w14:textId="77777777" w:rsidR="001930A3" w:rsidRDefault="001930A3" w:rsidP="001930A3">
      <w:pPr>
        <w:rPr>
          <w:b/>
          <w:sz w:val="48"/>
          <w:szCs w:val="48"/>
          <w:lang w:val="es-MX"/>
        </w:rPr>
      </w:pPr>
    </w:p>
    <w:p w14:paraId="386E050E" w14:textId="77777777" w:rsidR="00F509C9" w:rsidRDefault="00F509C9" w:rsidP="001930A3">
      <w:pPr>
        <w:rPr>
          <w:b/>
          <w:sz w:val="48"/>
          <w:szCs w:val="48"/>
          <w:lang w:val="es-MX"/>
        </w:rPr>
      </w:pPr>
    </w:p>
    <w:p w14:paraId="6FC4B024" w14:textId="77777777" w:rsidR="00F509C9" w:rsidRDefault="00F509C9" w:rsidP="001930A3">
      <w:pPr>
        <w:rPr>
          <w:b/>
          <w:sz w:val="48"/>
          <w:szCs w:val="48"/>
          <w:lang w:val="es-MX"/>
        </w:rPr>
      </w:pPr>
    </w:p>
    <w:p w14:paraId="67A64EE9" w14:textId="77777777" w:rsidR="00F509C9" w:rsidRDefault="00F509C9" w:rsidP="001930A3">
      <w:pPr>
        <w:rPr>
          <w:b/>
          <w:sz w:val="48"/>
          <w:szCs w:val="48"/>
          <w:lang w:val="es-MX"/>
        </w:rPr>
      </w:pPr>
    </w:p>
    <w:p w14:paraId="722E27F8" w14:textId="77777777" w:rsidR="00F509C9" w:rsidRDefault="00F509C9" w:rsidP="001930A3">
      <w:pPr>
        <w:rPr>
          <w:b/>
          <w:sz w:val="48"/>
          <w:szCs w:val="48"/>
          <w:lang w:val="es-MX"/>
        </w:rPr>
      </w:pPr>
    </w:p>
    <w:p w14:paraId="6FC04170" w14:textId="77777777" w:rsidR="00F509C9" w:rsidRDefault="00F509C9" w:rsidP="001930A3">
      <w:pPr>
        <w:rPr>
          <w:b/>
          <w:sz w:val="48"/>
          <w:szCs w:val="48"/>
          <w:lang w:val="es-MX"/>
        </w:rPr>
      </w:pPr>
    </w:p>
    <w:p w14:paraId="3D9B58B4" w14:textId="77777777" w:rsidR="00F509C9" w:rsidRDefault="00F509C9" w:rsidP="001930A3">
      <w:pPr>
        <w:rPr>
          <w:b/>
          <w:sz w:val="48"/>
          <w:szCs w:val="48"/>
          <w:lang w:val="es-MX"/>
        </w:rPr>
      </w:pPr>
    </w:p>
    <w:p w14:paraId="0BA6C457" w14:textId="77777777" w:rsidR="00F509C9" w:rsidRDefault="00F509C9" w:rsidP="001930A3">
      <w:pPr>
        <w:rPr>
          <w:b/>
          <w:sz w:val="48"/>
          <w:szCs w:val="48"/>
          <w:lang w:val="es-MX"/>
        </w:rPr>
      </w:pPr>
    </w:p>
    <w:p w14:paraId="70C62356" w14:textId="77777777" w:rsidR="00F509C9" w:rsidRDefault="00F509C9" w:rsidP="001930A3">
      <w:pPr>
        <w:jc w:val="center"/>
        <w:rPr>
          <w:b/>
          <w:sz w:val="48"/>
          <w:szCs w:val="48"/>
          <w:lang w:val="es-MX"/>
        </w:rPr>
      </w:pPr>
    </w:p>
    <w:p w14:paraId="0F1A66A1" w14:textId="77777777" w:rsidR="00FD6D3C" w:rsidRDefault="00FD6D3C" w:rsidP="001930A3">
      <w:pPr>
        <w:jc w:val="center"/>
        <w:rPr>
          <w:b/>
          <w:sz w:val="48"/>
          <w:szCs w:val="48"/>
          <w:lang w:val="es-MX"/>
        </w:rPr>
      </w:pPr>
    </w:p>
    <w:p w14:paraId="02DFE617" w14:textId="77777777" w:rsidR="00FD6D3C" w:rsidRDefault="00FD6D3C" w:rsidP="001930A3">
      <w:pPr>
        <w:jc w:val="center"/>
        <w:rPr>
          <w:b/>
          <w:sz w:val="48"/>
          <w:szCs w:val="48"/>
          <w:lang w:val="es-MX"/>
        </w:rPr>
      </w:pPr>
    </w:p>
    <w:p w14:paraId="628AAB4A" w14:textId="77777777" w:rsidR="00FD6D3C" w:rsidRDefault="00FD6D3C" w:rsidP="001930A3">
      <w:pPr>
        <w:jc w:val="center"/>
        <w:rPr>
          <w:b/>
          <w:sz w:val="48"/>
          <w:szCs w:val="48"/>
          <w:lang w:val="es-MX"/>
        </w:rPr>
      </w:pPr>
    </w:p>
    <w:p w14:paraId="248B04A6" w14:textId="77777777" w:rsidR="001930A3" w:rsidRPr="00055B2F" w:rsidRDefault="001930A3" w:rsidP="001930A3">
      <w:pPr>
        <w:jc w:val="center"/>
        <w:rPr>
          <w:b/>
          <w:sz w:val="48"/>
          <w:szCs w:val="48"/>
          <w:lang w:val="es-MX"/>
        </w:rPr>
      </w:pPr>
      <w:r w:rsidRPr="00055B2F">
        <w:rPr>
          <w:b/>
          <w:sz w:val="48"/>
          <w:szCs w:val="48"/>
          <w:lang w:val="es-MX"/>
        </w:rPr>
        <w:t>MISIÓN:</w:t>
      </w:r>
    </w:p>
    <w:p w14:paraId="32DA0387" w14:textId="08C44768" w:rsidR="00F509C9" w:rsidRDefault="00FD6D3C" w:rsidP="00F509C9">
      <w:pPr>
        <w:jc w:val="both"/>
        <w:rPr>
          <w:sz w:val="36"/>
          <w:szCs w:val="36"/>
          <w:lang w:val="es-MX"/>
        </w:rPr>
      </w:pPr>
      <w:r w:rsidRPr="00FD6D3C">
        <w:rPr>
          <w:sz w:val="36"/>
          <w:szCs w:val="36"/>
          <w:lang w:val="es-MX"/>
        </w:rPr>
        <w:t>Generar las condiciones y mejoras necesarias a través del manejo transparente y responsable de las finanzas públicas.</w:t>
      </w:r>
    </w:p>
    <w:p w14:paraId="6CF426FD" w14:textId="77777777" w:rsidR="00FD6D3C" w:rsidRDefault="00FD6D3C" w:rsidP="00F509C9">
      <w:pPr>
        <w:jc w:val="both"/>
        <w:rPr>
          <w:sz w:val="36"/>
          <w:szCs w:val="36"/>
          <w:lang w:val="es-MX"/>
        </w:rPr>
      </w:pPr>
    </w:p>
    <w:p w14:paraId="0C8C938C" w14:textId="77777777" w:rsidR="00FD6D3C" w:rsidRDefault="00FD6D3C" w:rsidP="00F509C9">
      <w:pPr>
        <w:jc w:val="both"/>
        <w:rPr>
          <w:sz w:val="36"/>
          <w:szCs w:val="36"/>
          <w:lang w:val="es-MX"/>
        </w:rPr>
      </w:pPr>
    </w:p>
    <w:p w14:paraId="0805248D" w14:textId="77777777" w:rsidR="00FD6D3C" w:rsidRDefault="00FD6D3C" w:rsidP="00F509C9">
      <w:pPr>
        <w:jc w:val="both"/>
        <w:rPr>
          <w:sz w:val="36"/>
          <w:szCs w:val="36"/>
          <w:lang w:val="es-MX"/>
        </w:rPr>
      </w:pPr>
    </w:p>
    <w:p w14:paraId="29E5C74B" w14:textId="683420C5" w:rsidR="00055B2F" w:rsidRPr="00055B2F" w:rsidRDefault="00055B2F" w:rsidP="00055B2F">
      <w:pPr>
        <w:jc w:val="center"/>
        <w:rPr>
          <w:b/>
          <w:sz w:val="48"/>
          <w:szCs w:val="48"/>
          <w:lang w:val="es-MX"/>
        </w:rPr>
      </w:pPr>
      <w:r w:rsidRPr="00055B2F">
        <w:rPr>
          <w:b/>
          <w:sz w:val="48"/>
          <w:szCs w:val="48"/>
          <w:lang w:val="es-MX"/>
        </w:rPr>
        <w:t>Visión:</w:t>
      </w:r>
    </w:p>
    <w:p w14:paraId="2B89E88B" w14:textId="50DEC085" w:rsidR="001930A3" w:rsidRDefault="00FD6D3C" w:rsidP="001930A3">
      <w:pPr>
        <w:jc w:val="both"/>
        <w:rPr>
          <w:sz w:val="48"/>
          <w:szCs w:val="48"/>
          <w:lang w:val="es-MX"/>
        </w:rPr>
      </w:pPr>
      <w:r w:rsidRPr="00FD6D3C">
        <w:rPr>
          <w:sz w:val="36"/>
          <w:szCs w:val="36"/>
          <w:lang w:val="es-MX"/>
        </w:rPr>
        <w:t>Ser una Municipio responsable, eficiente y altamente productivo en el manejo de sus finanzas  y la administración, que participe en la construcción solida de un municipio con ordenamiento económico, además de  lograr una estabilidad financiera.</w:t>
      </w:r>
    </w:p>
    <w:p w14:paraId="11CE4C2F" w14:textId="77777777" w:rsidR="00055B2F" w:rsidRDefault="00055B2F" w:rsidP="001930A3">
      <w:pPr>
        <w:jc w:val="both"/>
        <w:rPr>
          <w:sz w:val="48"/>
          <w:szCs w:val="48"/>
          <w:lang w:val="es-MX"/>
        </w:rPr>
      </w:pPr>
    </w:p>
    <w:p w14:paraId="324D5814" w14:textId="77777777" w:rsidR="00055B2F" w:rsidRDefault="00055B2F" w:rsidP="001930A3">
      <w:pPr>
        <w:jc w:val="both"/>
        <w:rPr>
          <w:sz w:val="48"/>
          <w:szCs w:val="48"/>
          <w:lang w:val="es-MX"/>
        </w:rPr>
      </w:pPr>
    </w:p>
    <w:p w14:paraId="26D3CC64" w14:textId="77777777" w:rsidR="00F509C9" w:rsidRDefault="00F509C9" w:rsidP="001930A3">
      <w:pPr>
        <w:jc w:val="both"/>
        <w:rPr>
          <w:sz w:val="48"/>
          <w:szCs w:val="48"/>
          <w:lang w:val="es-MX"/>
        </w:rPr>
      </w:pPr>
    </w:p>
    <w:p w14:paraId="2654CFB4" w14:textId="77777777" w:rsidR="00F509C9" w:rsidRDefault="00F509C9" w:rsidP="001930A3">
      <w:pPr>
        <w:jc w:val="both"/>
        <w:rPr>
          <w:sz w:val="48"/>
          <w:szCs w:val="48"/>
          <w:lang w:val="es-MX"/>
        </w:rPr>
      </w:pPr>
    </w:p>
    <w:p w14:paraId="1EB0E8C9" w14:textId="77777777" w:rsidR="00F509C9" w:rsidRDefault="00F509C9" w:rsidP="001930A3">
      <w:pPr>
        <w:jc w:val="both"/>
        <w:rPr>
          <w:sz w:val="48"/>
          <w:szCs w:val="48"/>
          <w:lang w:val="es-MX"/>
        </w:rPr>
      </w:pPr>
    </w:p>
    <w:p w14:paraId="03DF29EF" w14:textId="77777777" w:rsidR="00F509C9" w:rsidRDefault="00F509C9" w:rsidP="001930A3">
      <w:pPr>
        <w:jc w:val="both"/>
        <w:rPr>
          <w:sz w:val="48"/>
          <w:szCs w:val="48"/>
          <w:lang w:val="es-MX"/>
        </w:rPr>
      </w:pPr>
    </w:p>
    <w:p w14:paraId="2358712B" w14:textId="77777777" w:rsidR="00F509C9" w:rsidRDefault="00F509C9" w:rsidP="001930A3">
      <w:pPr>
        <w:jc w:val="both"/>
        <w:rPr>
          <w:sz w:val="48"/>
          <w:szCs w:val="48"/>
          <w:lang w:val="es-MX"/>
        </w:rPr>
      </w:pPr>
    </w:p>
    <w:p w14:paraId="64AAE33A" w14:textId="77777777" w:rsidR="001930A3" w:rsidRPr="00A832AF" w:rsidRDefault="001930A3" w:rsidP="001930A3">
      <w:pPr>
        <w:jc w:val="both"/>
        <w:rPr>
          <w:sz w:val="28"/>
          <w:szCs w:val="28"/>
          <w:lang w:val="es-MX"/>
        </w:rPr>
      </w:pPr>
    </w:p>
    <w:p w14:paraId="12FA5311" w14:textId="77777777" w:rsidR="00F509C9" w:rsidRDefault="00F509C9" w:rsidP="001930A3">
      <w:pPr>
        <w:jc w:val="both"/>
        <w:rPr>
          <w:b/>
          <w:sz w:val="80"/>
          <w:szCs w:val="80"/>
          <w:lang w:val="es-MX"/>
        </w:rPr>
      </w:pPr>
    </w:p>
    <w:p w14:paraId="285181DA" w14:textId="77777777" w:rsidR="00F509C9" w:rsidRDefault="00F509C9" w:rsidP="001930A3">
      <w:pPr>
        <w:jc w:val="both"/>
        <w:rPr>
          <w:b/>
          <w:sz w:val="80"/>
          <w:szCs w:val="80"/>
          <w:lang w:val="es-MX"/>
        </w:rPr>
      </w:pPr>
    </w:p>
    <w:p w14:paraId="59EF5765" w14:textId="77777777" w:rsidR="00F509C9" w:rsidRDefault="00F509C9" w:rsidP="001930A3">
      <w:pPr>
        <w:jc w:val="both"/>
        <w:rPr>
          <w:b/>
          <w:sz w:val="80"/>
          <w:szCs w:val="80"/>
          <w:lang w:val="es-MX"/>
        </w:rPr>
      </w:pPr>
    </w:p>
    <w:p w14:paraId="0ADC13E5" w14:textId="77777777" w:rsidR="001930A3" w:rsidRPr="001930A3" w:rsidRDefault="001930A3" w:rsidP="001930A3">
      <w:pPr>
        <w:jc w:val="both"/>
        <w:rPr>
          <w:b/>
          <w:sz w:val="80"/>
          <w:szCs w:val="80"/>
          <w:lang w:val="es-MX"/>
        </w:rPr>
      </w:pPr>
      <w:r w:rsidRPr="001930A3">
        <w:rPr>
          <w:b/>
          <w:sz w:val="80"/>
          <w:szCs w:val="80"/>
          <w:lang w:val="es-MX"/>
        </w:rPr>
        <w:t>PROPUESTAS ESPECÍFICAS</w:t>
      </w:r>
      <w:r>
        <w:rPr>
          <w:b/>
          <w:sz w:val="80"/>
          <w:szCs w:val="80"/>
          <w:lang w:val="es-MX"/>
        </w:rPr>
        <w:t>:</w:t>
      </w:r>
    </w:p>
    <w:p w14:paraId="37F3FA47" w14:textId="77777777" w:rsidR="001930A3" w:rsidRPr="00A832AF" w:rsidRDefault="001930A3" w:rsidP="001930A3">
      <w:pPr>
        <w:ind w:left="720"/>
        <w:jc w:val="both"/>
        <w:rPr>
          <w:sz w:val="22"/>
          <w:szCs w:val="48"/>
          <w:lang w:val="es-MX"/>
        </w:rPr>
      </w:pPr>
    </w:p>
    <w:p w14:paraId="7C943D4A" w14:textId="5201395E" w:rsidR="00FD6D3C" w:rsidRPr="00FD6D3C" w:rsidRDefault="00FD6D3C" w:rsidP="00FD6D3C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I.- </w:t>
      </w:r>
      <w:r w:rsidRPr="00FD6D3C">
        <w:rPr>
          <w:sz w:val="48"/>
          <w:szCs w:val="48"/>
          <w:lang w:val="es-MX"/>
        </w:rPr>
        <w:t>Planear de manera eficiente el presupuesto de egresos para  el periodo  constitucional de esta administración 2018-2021 basado en la planeación correcta de los egresos mediante los Programas Operativos Anuales de cada una de las dependencias.</w:t>
      </w:r>
    </w:p>
    <w:p w14:paraId="5E004C86" w14:textId="65A95CFA" w:rsidR="00FD6D3C" w:rsidRPr="00FD6D3C" w:rsidRDefault="00FD6D3C" w:rsidP="00FD6D3C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II.- </w:t>
      </w:r>
      <w:r w:rsidRPr="00FD6D3C">
        <w:rPr>
          <w:sz w:val="48"/>
          <w:szCs w:val="48"/>
          <w:lang w:val="es-MX"/>
        </w:rPr>
        <w:t xml:space="preserve">Proyectar, elaborar, y aplicar la Ley de Ingresos </w:t>
      </w:r>
    </w:p>
    <w:p w14:paraId="4C849F33" w14:textId="76C487F0" w:rsidR="00FD6D3C" w:rsidRPr="00FD6D3C" w:rsidRDefault="00FD6D3C" w:rsidP="00FD6D3C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III.- </w:t>
      </w:r>
      <w:r w:rsidRPr="00FD6D3C">
        <w:rPr>
          <w:sz w:val="48"/>
          <w:szCs w:val="48"/>
          <w:lang w:val="es-MX"/>
        </w:rPr>
        <w:t>Lograr mecanismos administrativos de recaudación que disminuyan los rezagos de cobro.</w:t>
      </w:r>
    </w:p>
    <w:p w14:paraId="16DC3E4C" w14:textId="508B9374" w:rsidR="00FD6D3C" w:rsidRPr="00FD6D3C" w:rsidRDefault="00FD6D3C" w:rsidP="00FD6D3C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IV.- </w:t>
      </w:r>
      <w:r w:rsidRPr="00FD6D3C">
        <w:rPr>
          <w:sz w:val="48"/>
          <w:szCs w:val="48"/>
          <w:lang w:val="es-MX"/>
        </w:rPr>
        <w:t xml:space="preserve">Planear de manera eficiente el presupuesto de egresos basado en la planeación correcta de los egresos mediante los Programas Operativos Anuales de cada una de las dependencias. </w:t>
      </w:r>
    </w:p>
    <w:p w14:paraId="15A4BAF6" w14:textId="37407091" w:rsidR="00FD6D3C" w:rsidRDefault="00FD6D3C" w:rsidP="00FD6D3C">
      <w:pPr>
        <w:jc w:val="both"/>
        <w:rPr>
          <w:sz w:val="48"/>
          <w:szCs w:val="48"/>
          <w:lang w:val="es-MX"/>
        </w:rPr>
      </w:pPr>
      <w:r w:rsidRPr="00FD6D3C">
        <w:rPr>
          <w:sz w:val="48"/>
          <w:szCs w:val="48"/>
          <w:lang w:val="es-MX"/>
        </w:rPr>
        <w:lastRenderedPageBreak/>
        <w:tab/>
      </w:r>
    </w:p>
    <w:p w14:paraId="38B52FF6" w14:textId="77777777" w:rsidR="00FD6D3C" w:rsidRDefault="00FD6D3C" w:rsidP="00FD6D3C">
      <w:pPr>
        <w:jc w:val="both"/>
        <w:rPr>
          <w:sz w:val="48"/>
          <w:szCs w:val="48"/>
          <w:lang w:val="es-MX"/>
        </w:rPr>
      </w:pPr>
    </w:p>
    <w:p w14:paraId="19FDC377" w14:textId="77777777" w:rsidR="00FD6D3C" w:rsidRDefault="00FD6D3C" w:rsidP="00FD6D3C">
      <w:pPr>
        <w:jc w:val="both"/>
        <w:rPr>
          <w:sz w:val="48"/>
          <w:szCs w:val="48"/>
          <w:lang w:val="es-MX"/>
        </w:rPr>
      </w:pPr>
    </w:p>
    <w:p w14:paraId="1A4EAA20" w14:textId="1AF66464" w:rsidR="00FD6D3C" w:rsidRPr="00FD6D3C" w:rsidRDefault="00FD6D3C" w:rsidP="00FD6D3C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V.- </w:t>
      </w:r>
      <w:r w:rsidRPr="00FD6D3C">
        <w:rPr>
          <w:sz w:val="48"/>
          <w:szCs w:val="48"/>
          <w:lang w:val="es-MX"/>
        </w:rPr>
        <w:t xml:space="preserve">Mantener contacto directo con el Encargado de la Hacienda Pública Municipal para Vigilar y garantizar que los recursos de la Administración Pública proyecten con el máximo de eficiencia posible y que se encuentren dentro del marco legal. </w:t>
      </w:r>
    </w:p>
    <w:p w14:paraId="56E15029" w14:textId="3EE18E7E" w:rsidR="00FD6D3C" w:rsidRPr="00FD6D3C" w:rsidRDefault="00FD6D3C" w:rsidP="00FD6D3C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VI.- </w:t>
      </w:r>
      <w:r w:rsidRPr="00FD6D3C">
        <w:rPr>
          <w:sz w:val="48"/>
          <w:szCs w:val="48"/>
          <w:lang w:val="es-MX"/>
        </w:rPr>
        <w:t>Supervisar la Realización, proyección y elaboración de la ley de ingresos que cumpla con todos los rubros.</w:t>
      </w:r>
    </w:p>
    <w:p w14:paraId="1CCD1A20" w14:textId="012553AE" w:rsidR="00FD6D3C" w:rsidRPr="00FD6D3C" w:rsidRDefault="00FD6D3C" w:rsidP="00FD6D3C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VII.- </w:t>
      </w:r>
      <w:r w:rsidRPr="00FD6D3C">
        <w:rPr>
          <w:sz w:val="48"/>
          <w:szCs w:val="48"/>
          <w:lang w:val="es-MX"/>
        </w:rPr>
        <w:t xml:space="preserve">Lograr mecanismos administrativos de recaudación que disminuyan los rezagos de cobros del impuesto de agua potable, predial y padrón y licencias. </w:t>
      </w:r>
    </w:p>
    <w:p w14:paraId="03700051" w14:textId="18E06583" w:rsidR="00FD6D3C" w:rsidRPr="00FD6D3C" w:rsidRDefault="00FD6D3C" w:rsidP="00FD6D3C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VIII.- </w:t>
      </w:r>
      <w:r w:rsidRPr="00FD6D3C">
        <w:rPr>
          <w:sz w:val="48"/>
          <w:szCs w:val="48"/>
          <w:lang w:val="es-MX"/>
        </w:rPr>
        <w:t xml:space="preserve">Buscar alternativas para ayudar a las direcciones de Catastro y Agua potable en la actualización de los padrones de los servicios de predial y agua para mejorar la recaudación.  </w:t>
      </w:r>
    </w:p>
    <w:p w14:paraId="73A31E4D" w14:textId="532AC314" w:rsidR="00FD6D3C" w:rsidRDefault="00FD6D3C" w:rsidP="00FD6D3C">
      <w:pPr>
        <w:jc w:val="both"/>
        <w:rPr>
          <w:sz w:val="48"/>
          <w:szCs w:val="48"/>
          <w:lang w:val="es-MX"/>
        </w:rPr>
      </w:pPr>
      <w:r w:rsidRPr="00FD6D3C">
        <w:rPr>
          <w:sz w:val="48"/>
          <w:szCs w:val="48"/>
          <w:lang w:val="es-MX"/>
        </w:rPr>
        <w:tab/>
      </w:r>
    </w:p>
    <w:p w14:paraId="31F8ACE4" w14:textId="77777777" w:rsidR="00FD6D3C" w:rsidRDefault="00FD6D3C" w:rsidP="00FD6D3C">
      <w:pPr>
        <w:jc w:val="both"/>
        <w:rPr>
          <w:sz w:val="48"/>
          <w:szCs w:val="48"/>
          <w:lang w:val="es-MX"/>
        </w:rPr>
      </w:pPr>
    </w:p>
    <w:p w14:paraId="2C0D6B77" w14:textId="77777777" w:rsidR="00FD6D3C" w:rsidRDefault="00FD6D3C" w:rsidP="00FD6D3C">
      <w:pPr>
        <w:jc w:val="both"/>
        <w:rPr>
          <w:sz w:val="48"/>
          <w:szCs w:val="48"/>
          <w:lang w:val="es-MX"/>
        </w:rPr>
      </w:pPr>
    </w:p>
    <w:p w14:paraId="19E07665" w14:textId="77777777" w:rsidR="00FD6D3C" w:rsidRDefault="00FD6D3C" w:rsidP="00FD6D3C">
      <w:pPr>
        <w:jc w:val="both"/>
        <w:rPr>
          <w:sz w:val="48"/>
          <w:szCs w:val="48"/>
          <w:lang w:val="es-MX"/>
        </w:rPr>
      </w:pPr>
    </w:p>
    <w:p w14:paraId="7AC8C9DC" w14:textId="2A8AAD8F" w:rsidR="00FD6D3C" w:rsidRPr="00FD6D3C" w:rsidRDefault="00FD6D3C" w:rsidP="00FD6D3C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IX.- </w:t>
      </w:r>
      <w:r w:rsidRPr="00FD6D3C">
        <w:rPr>
          <w:sz w:val="48"/>
          <w:szCs w:val="48"/>
          <w:lang w:val="es-MX"/>
        </w:rPr>
        <w:t xml:space="preserve">Gestionar el equipo, capacitación necesaria en tecnología de automatización y digitalización en el manejo de padrones en la dirección de agua potable y catastro. </w:t>
      </w:r>
    </w:p>
    <w:p w14:paraId="03F50419" w14:textId="6687B0CA" w:rsidR="00FD6D3C" w:rsidRPr="00FD6D3C" w:rsidRDefault="00FD6D3C" w:rsidP="00FD6D3C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X.- </w:t>
      </w:r>
      <w:r w:rsidRPr="00FD6D3C">
        <w:rPr>
          <w:sz w:val="48"/>
          <w:szCs w:val="48"/>
          <w:lang w:val="es-MX"/>
        </w:rPr>
        <w:t xml:space="preserve">Promover los acuerdos o propuestas que surjan de las sesiones de la comisión. </w:t>
      </w:r>
    </w:p>
    <w:p w14:paraId="5A8462D4" w14:textId="5FEC5731" w:rsidR="00FD6D3C" w:rsidRDefault="00FD6D3C" w:rsidP="00FD6D3C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XI.-</w:t>
      </w:r>
      <w:r w:rsidRPr="00FD6D3C">
        <w:rPr>
          <w:sz w:val="48"/>
          <w:szCs w:val="48"/>
          <w:lang w:val="es-MX"/>
        </w:rPr>
        <w:t xml:space="preserve">Participar en las reuniones del Consejo de Planeación y Desarrollo Urbano  COMUR con el fin de  Proponer acciones de mejora para el Municipio y Resolver de manera colegiada la problemática. </w:t>
      </w:r>
    </w:p>
    <w:p w14:paraId="54938EBC" w14:textId="2BBC8581" w:rsidR="00FD6D3C" w:rsidRDefault="00FD6D3C" w:rsidP="00FD6D3C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XII.- </w:t>
      </w:r>
      <w:r w:rsidRPr="00FD6D3C">
        <w:rPr>
          <w:sz w:val="48"/>
          <w:szCs w:val="48"/>
          <w:lang w:val="es-MX"/>
        </w:rPr>
        <w:t>Atender las solicitudes y demandas de la ciudadanía. Y las demás que la normatividad vigente nos señale.</w:t>
      </w:r>
    </w:p>
    <w:p w14:paraId="099D1325" w14:textId="77777777" w:rsidR="00FD6D3C" w:rsidRDefault="00FD6D3C" w:rsidP="00FD6D3C">
      <w:pPr>
        <w:jc w:val="both"/>
        <w:rPr>
          <w:sz w:val="48"/>
          <w:szCs w:val="48"/>
          <w:lang w:val="es-MX"/>
        </w:rPr>
      </w:pPr>
    </w:p>
    <w:p w14:paraId="02CE4248" w14:textId="23D05016" w:rsidR="001930A3" w:rsidRDefault="00055B2F" w:rsidP="00FD6D3C">
      <w:pPr>
        <w:jc w:val="both"/>
        <w:rPr>
          <w:sz w:val="48"/>
          <w:szCs w:val="48"/>
          <w:lang w:val="es-MX"/>
        </w:rPr>
      </w:pPr>
      <w:r w:rsidRPr="00055B2F">
        <w:rPr>
          <w:sz w:val="48"/>
          <w:szCs w:val="48"/>
          <w:lang w:val="es-MX"/>
        </w:rPr>
        <w:t>Reafirmando nuestro compromiso con los ciudadanos y ciudadanas de nuestro municipio.</w:t>
      </w:r>
    </w:p>
    <w:p w14:paraId="165D5092" w14:textId="77777777" w:rsidR="00055B2F" w:rsidRDefault="00055B2F" w:rsidP="009F27E7">
      <w:pPr>
        <w:jc w:val="both"/>
        <w:rPr>
          <w:sz w:val="48"/>
          <w:szCs w:val="48"/>
          <w:lang w:val="es-MX"/>
        </w:rPr>
      </w:pPr>
    </w:p>
    <w:p w14:paraId="14E8BBBF" w14:textId="77777777" w:rsidR="00055B2F" w:rsidRDefault="00055B2F" w:rsidP="009F27E7">
      <w:pPr>
        <w:jc w:val="both"/>
        <w:rPr>
          <w:sz w:val="48"/>
          <w:szCs w:val="48"/>
          <w:lang w:val="es-MX"/>
        </w:rPr>
      </w:pPr>
    </w:p>
    <w:p w14:paraId="6B86C4F4" w14:textId="77777777" w:rsidR="008C18E5" w:rsidRDefault="008C18E5" w:rsidP="009F27E7">
      <w:pPr>
        <w:jc w:val="both"/>
        <w:rPr>
          <w:sz w:val="48"/>
          <w:szCs w:val="48"/>
          <w:lang w:val="es-MX"/>
        </w:rPr>
      </w:pPr>
    </w:p>
    <w:p w14:paraId="2C3EC658" w14:textId="77777777" w:rsidR="008C18E5" w:rsidRDefault="008C18E5" w:rsidP="009F27E7">
      <w:pPr>
        <w:jc w:val="both"/>
        <w:rPr>
          <w:sz w:val="48"/>
          <w:szCs w:val="48"/>
          <w:lang w:val="es-MX"/>
        </w:rPr>
      </w:pPr>
    </w:p>
    <w:p w14:paraId="3DD169EC" w14:textId="77777777" w:rsidR="001930A3" w:rsidRDefault="009F27E7" w:rsidP="009F27E7">
      <w:pPr>
        <w:jc w:val="both"/>
        <w:rPr>
          <w:sz w:val="28"/>
          <w:szCs w:val="28"/>
          <w:lang w:val="es-ES"/>
        </w:rPr>
      </w:pPr>
      <w:r w:rsidRPr="009F27E7">
        <w:rPr>
          <w:sz w:val="28"/>
          <w:szCs w:val="28"/>
          <w:lang w:val="es-ES"/>
        </w:rPr>
        <w:t>Nota: El presente plan anual de trabajo es sujeto a modificaciones de conformidad a las labores que se presenten durante este proceso anual.</w:t>
      </w:r>
    </w:p>
    <w:p w14:paraId="25D94B32" w14:textId="77777777" w:rsidR="009F27E7" w:rsidRDefault="009F27E7" w:rsidP="009F27E7">
      <w:pPr>
        <w:jc w:val="both"/>
        <w:rPr>
          <w:sz w:val="28"/>
          <w:szCs w:val="28"/>
          <w:lang w:val="es-ES"/>
        </w:rPr>
      </w:pPr>
    </w:p>
    <w:p w14:paraId="1C267A15" w14:textId="77777777" w:rsidR="009F27E7" w:rsidRDefault="009F27E7" w:rsidP="009F27E7">
      <w:pPr>
        <w:jc w:val="both"/>
        <w:rPr>
          <w:sz w:val="28"/>
          <w:szCs w:val="28"/>
          <w:lang w:val="es-ES"/>
        </w:rPr>
      </w:pPr>
    </w:p>
    <w:p w14:paraId="0B2644F5" w14:textId="77777777" w:rsidR="009F27E7" w:rsidRPr="009F27E7" w:rsidRDefault="009F27E7" w:rsidP="009F27E7">
      <w:pPr>
        <w:jc w:val="center"/>
        <w:rPr>
          <w:rFonts w:eastAsia="Microsoft JhengHei"/>
          <w:sz w:val="48"/>
          <w:szCs w:val="48"/>
          <w:lang w:val="es-MX"/>
        </w:rPr>
      </w:pPr>
      <w:r w:rsidRPr="009F27E7">
        <w:rPr>
          <w:rFonts w:eastAsia="Microsoft JhengHei"/>
          <w:sz w:val="48"/>
          <w:szCs w:val="48"/>
          <w:lang w:val="es-MX"/>
        </w:rPr>
        <w:t>ATENTAMENTE</w:t>
      </w:r>
    </w:p>
    <w:p w14:paraId="56302FDD" w14:textId="77777777" w:rsidR="009F27E7" w:rsidRPr="009F27E7" w:rsidRDefault="009F27E7" w:rsidP="009F27E7">
      <w:pPr>
        <w:jc w:val="center"/>
        <w:rPr>
          <w:rFonts w:eastAsia="Microsoft JhengHei"/>
          <w:sz w:val="48"/>
          <w:szCs w:val="48"/>
          <w:lang w:val="es-MX"/>
        </w:rPr>
      </w:pPr>
      <w:r w:rsidRPr="009F27E7">
        <w:rPr>
          <w:rFonts w:eastAsia="Microsoft JhengHei"/>
          <w:sz w:val="48"/>
          <w:szCs w:val="48"/>
          <w:lang w:val="es-MX"/>
        </w:rPr>
        <w:t>EL SALTO, JALISCO</w:t>
      </w:r>
    </w:p>
    <w:p w14:paraId="11A9085B" w14:textId="77777777" w:rsidR="009F27E7" w:rsidRPr="009F27E7" w:rsidRDefault="009F27E7" w:rsidP="009F27E7">
      <w:pPr>
        <w:jc w:val="center"/>
        <w:rPr>
          <w:rFonts w:eastAsia="Microsoft JhengHei"/>
          <w:sz w:val="48"/>
          <w:szCs w:val="48"/>
          <w:lang w:val="es-MX"/>
        </w:rPr>
      </w:pPr>
    </w:p>
    <w:p w14:paraId="1CB24116" w14:textId="77777777" w:rsidR="009F27E7" w:rsidRPr="009F27E7" w:rsidRDefault="009F27E7" w:rsidP="009F27E7">
      <w:pPr>
        <w:jc w:val="center"/>
        <w:rPr>
          <w:rFonts w:eastAsia="Microsoft JhengHei"/>
          <w:sz w:val="48"/>
          <w:szCs w:val="48"/>
          <w:lang w:val="es-MX"/>
        </w:rPr>
      </w:pPr>
    </w:p>
    <w:p w14:paraId="7D779B0A" w14:textId="77777777" w:rsidR="009F27E7" w:rsidRPr="009F27E7" w:rsidRDefault="009F27E7" w:rsidP="009F27E7">
      <w:pPr>
        <w:jc w:val="center"/>
        <w:rPr>
          <w:rFonts w:eastAsia="Microsoft JhengHei"/>
          <w:i/>
          <w:sz w:val="48"/>
          <w:szCs w:val="48"/>
          <w:u w:val="single"/>
          <w:lang w:val="es-MX"/>
        </w:rPr>
      </w:pPr>
    </w:p>
    <w:p w14:paraId="7083DBB8" w14:textId="77777777" w:rsidR="009F27E7" w:rsidRPr="009F27E7" w:rsidRDefault="009F27E7" w:rsidP="009F27E7">
      <w:pPr>
        <w:jc w:val="center"/>
        <w:rPr>
          <w:rFonts w:eastAsia="Microsoft JhengHei"/>
          <w:b/>
          <w:i/>
          <w:sz w:val="48"/>
          <w:szCs w:val="48"/>
          <w:u w:val="single"/>
          <w:lang w:val="es-MX"/>
        </w:rPr>
      </w:pPr>
      <w:r w:rsidRPr="009F27E7">
        <w:rPr>
          <w:rFonts w:eastAsia="Microsoft JhengHei"/>
          <w:b/>
          <w:i/>
          <w:sz w:val="48"/>
          <w:szCs w:val="48"/>
          <w:u w:val="single"/>
          <w:lang w:val="es-MX"/>
        </w:rPr>
        <w:t>RICARDO ZAID SANTILLAN CORTES</w:t>
      </w:r>
    </w:p>
    <w:p w14:paraId="0D912340" w14:textId="1F11E94C" w:rsidR="009F27E7" w:rsidRPr="009F27E7" w:rsidRDefault="009F27E7" w:rsidP="009F27E7">
      <w:pPr>
        <w:jc w:val="center"/>
        <w:rPr>
          <w:rFonts w:eastAsia="Microsoft JhengHei"/>
          <w:sz w:val="48"/>
          <w:szCs w:val="48"/>
          <w:lang w:val="es-MX"/>
        </w:rPr>
      </w:pPr>
      <w:r w:rsidRPr="009F27E7">
        <w:rPr>
          <w:rFonts w:eastAsia="Microsoft JhengHei"/>
          <w:sz w:val="48"/>
          <w:szCs w:val="48"/>
          <w:lang w:val="es-MX"/>
        </w:rPr>
        <w:t xml:space="preserve">PRESIDENTE DE LA COMISION EDILICIA DE </w:t>
      </w:r>
      <w:r w:rsidR="00FD6D3C" w:rsidRPr="00FD6D3C">
        <w:rPr>
          <w:rFonts w:eastAsia="Microsoft JhengHei"/>
          <w:sz w:val="48"/>
          <w:szCs w:val="48"/>
          <w:lang w:val="es-MX"/>
        </w:rPr>
        <w:t>“HACIENDA PÚBLICA Y PRESUPUESTO.”</w:t>
      </w:r>
    </w:p>
    <w:p w14:paraId="1401F60A" w14:textId="77777777" w:rsidR="009F27E7" w:rsidRPr="009F27E7" w:rsidRDefault="009F27E7" w:rsidP="009F27E7">
      <w:pPr>
        <w:jc w:val="both"/>
        <w:rPr>
          <w:sz w:val="28"/>
          <w:szCs w:val="28"/>
          <w:lang w:val="es-ES"/>
        </w:rPr>
      </w:pPr>
    </w:p>
    <w:sectPr w:rsidR="009F27E7" w:rsidRPr="009F27E7" w:rsidSect="0022499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C0DD5" w14:textId="77777777" w:rsidR="005B4BA1" w:rsidRDefault="005B4BA1" w:rsidP="0059265D">
      <w:r>
        <w:separator/>
      </w:r>
    </w:p>
  </w:endnote>
  <w:endnote w:type="continuationSeparator" w:id="0">
    <w:p w14:paraId="37CC4470" w14:textId="77777777" w:rsidR="005B4BA1" w:rsidRDefault="005B4BA1" w:rsidP="005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D698B" w14:textId="77777777" w:rsidR="005B4BA1" w:rsidRDefault="005B4BA1" w:rsidP="0059265D">
      <w:r>
        <w:separator/>
      </w:r>
    </w:p>
  </w:footnote>
  <w:footnote w:type="continuationSeparator" w:id="0">
    <w:p w14:paraId="56F103BF" w14:textId="77777777" w:rsidR="005B4BA1" w:rsidRDefault="005B4BA1" w:rsidP="0059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0A32" w14:textId="77777777" w:rsidR="0059265D" w:rsidRDefault="0059265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FAC3F9F" wp14:editId="0E11BE03">
          <wp:simplePos x="0" y="0"/>
          <wp:positionH relativeFrom="column">
            <wp:posOffset>-1033086</wp:posOffset>
          </wp:positionH>
          <wp:positionV relativeFrom="paragraph">
            <wp:posOffset>-444662</wp:posOffset>
          </wp:positionV>
          <wp:extent cx="1912856" cy="2150494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163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56" cy="2150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3A1"/>
    <w:multiLevelType w:val="hybridMultilevel"/>
    <w:tmpl w:val="D13ED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D"/>
    <w:rsid w:val="00055B2F"/>
    <w:rsid w:val="00183777"/>
    <w:rsid w:val="001930A3"/>
    <w:rsid w:val="00224990"/>
    <w:rsid w:val="00244031"/>
    <w:rsid w:val="002E11C0"/>
    <w:rsid w:val="003522B3"/>
    <w:rsid w:val="00492FC4"/>
    <w:rsid w:val="0051065A"/>
    <w:rsid w:val="0059265D"/>
    <w:rsid w:val="005B4BA1"/>
    <w:rsid w:val="005C68A8"/>
    <w:rsid w:val="005D54AF"/>
    <w:rsid w:val="006230C4"/>
    <w:rsid w:val="006A6E51"/>
    <w:rsid w:val="00842676"/>
    <w:rsid w:val="008946C5"/>
    <w:rsid w:val="008C18E5"/>
    <w:rsid w:val="009D09CD"/>
    <w:rsid w:val="009F27E7"/>
    <w:rsid w:val="00A832AF"/>
    <w:rsid w:val="00A83CAF"/>
    <w:rsid w:val="00DC3358"/>
    <w:rsid w:val="00E45F69"/>
    <w:rsid w:val="00F509C9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851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65D"/>
  </w:style>
  <w:style w:type="paragraph" w:styleId="Piedepgina">
    <w:name w:val="footer"/>
    <w:basedOn w:val="Normal"/>
    <w:link w:val="Piedepgina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65D"/>
  </w:style>
  <w:style w:type="paragraph" w:styleId="Puesto">
    <w:name w:val="Title"/>
    <w:basedOn w:val="Normal"/>
    <w:next w:val="Subttulo"/>
    <w:link w:val="PuestoCar"/>
    <w:uiPriority w:val="1"/>
    <w:qFormat/>
    <w:rsid w:val="0059265D"/>
    <w:pPr>
      <w:spacing w:after="280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59265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926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9265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inespaciado">
    <w:name w:val="No Spacing"/>
    <w:uiPriority w:val="1"/>
    <w:qFormat/>
    <w:rsid w:val="009F27E7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05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Windows User</cp:lastModifiedBy>
  <cp:revision>2</cp:revision>
  <dcterms:created xsi:type="dcterms:W3CDTF">2019-01-28T17:56:00Z</dcterms:created>
  <dcterms:modified xsi:type="dcterms:W3CDTF">2019-01-28T17:56:00Z</dcterms:modified>
</cp:coreProperties>
</file>